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9" w:rsidRPr="009F18A6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0376D0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.2020.Stab </w:t>
      </w:r>
      <w:proofErr w:type="spellStart"/>
      <w:r w:rsidRPr="009F18A6">
        <w:rPr>
          <w:rFonts w:asciiTheme="minorHAnsi" w:hAnsiTheme="minorHAnsi" w:cstheme="minorHAnsi"/>
          <w:b/>
          <w:bCs/>
          <w:sz w:val="20"/>
          <w:szCs w:val="20"/>
        </w:rPr>
        <w:t>Grow</w:t>
      </w:r>
      <w:proofErr w:type="spellEnd"/>
      <w:r w:rsidR="00A602DD"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ab/>
        <w:t>Załącznik nr 5</w:t>
      </w:r>
      <w:r w:rsidR="000F1702" w:rsidRPr="009F18A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 zapytania ofertowego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Projekt umowy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9F18A6">
        <w:rPr>
          <w:rFonts w:asciiTheme="minorHAnsi" w:hAnsiTheme="minorHAnsi" w:cstheme="minorHAnsi"/>
          <w:sz w:val="20"/>
          <w:szCs w:val="20"/>
        </w:rPr>
        <w:t>nr</w:t>
      </w:r>
      <w:r w:rsidR="0095616D" w:rsidRPr="009F18A6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reprezentowanym przez:</w:t>
      </w:r>
    </w:p>
    <w:p w:rsidR="005D118F" w:rsidRPr="009F18A6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a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 xml:space="preserve">firmą: </w:t>
      </w:r>
    </w:p>
    <w:p w:rsidR="005D118F" w:rsidRPr="009F18A6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9F18A6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9F18A6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9F18A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:rsidR="005D118F" w:rsidRPr="009F18A6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9F18A6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9F18A6">
        <w:rPr>
          <w:rFonts w:asciiTheme="minorHAnsi" w:hAnsiTheme="minorHAnsi" w:cstheme="minorHAnsi"/>
          <w:sz w:val="20"/>
          <w:szCs w:val="20"/>
        </w:rPr>
        <w:t>stanowiącą załącznik nr</w:t>
      </w:r>
      <w:r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9F18A6">
        <w:rPr>
          <w:rFonts w:asciiTheme="minorHAnsi" w:hAnsiTheme="minorHAnsi" w:cstheme="minorHAnsi"/>
          <w:sz w:val="20"/>
          <w:szCs w:val="20"/>
        </w:rPr>
        <w:t>1</w:t>
      </w:r>
      <w:r w:rsidRPr="009F18A6"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9F18A6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9F18A6">
        <w:rPr>
          <w:rFonts w:asciiTheme="minorHAnsi" w:hAnsiTheme="minorHAnsi" w:cstheme="minorHAnsi"/>
          <w:sz w:val="20"/>
          <w:szCs w:val="20"/>
        </w:rPr>
        <w:t xml:space="preserve"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 w:rsidR="0095616D" w:rsidRPr="009F18A6">
        <w:rPr>
          <w:rFonts w:asciiTheme="minorHAnsi" w:hAnsiTheme="minorHAnsi" w:cstheme="minorHAnsi"/>
          <w:sz w:val="20"/>
          <w:szCs w:val="20"/>
        </w:rPr>
        <w:t>Poddziałanie</w:t>
      </w:r>
      <w:proofErr w:type="spellEnd"/>
      <w:r w:rsidR="0095616D" w:rsidRPr="009F18A6">
        <w:rPr>
          <w:rFonts w:asciiTheme="minorHAnsi" w:hAnsiTheme="minorHAnsi" w:cstheme="minorHAnsi"/>
          <w:sz w:val="20"/>
          <w:szCs w:val="20"/>
        </w:rPr>
        <w:t xml:space="preserve"> 4.1.1. Strategiczne programy badawcze dla gospodarki.</w:t>
      </w:r>
    </w:p>
    <w:p w:rsidR="005D118F" w:rsidRPr="009F18A6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:rsidR="005D118F" w:rsidRPr="009F18A6" w:rsidRDefault="005D118F" w:rsidP="009F18A6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 w:rsidRPr="009F18A6">
        <w:rPr>
          <w:rFonts w:asciiTheme="minorHAnsi" w:hAnsiTheme="minorHAnsi" w:cstheme="minorHAnsi"/>
          <w:sz w:val="20"/>
          <w:szCs w:val="20"/>
        </w:rPr>
        <w:br/>
      </w:r>
      <w:r w:rsidRPr="009F18A6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:rsidR="005D118F" w:rsidRPr="009F18A6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nr </w:t>
      </w:r>
      <w:r w:rsidR="0095616D" w:rsidRPr="009F18A6">
        <w:rPr>
          <w:rFonts w:asciiTheme="minorHAnsi" w:hAnsiTheme="minorHAnsi" w:cstheme="minorHAnsi"/>
          <w:sz w:val="20"/>
          <w:szCs w:val="20"/>
        </w:rPr>
        <w:t>2</w:t>
      </w:r>
      <w:r w:rsidR="000F1702" w:rsidRPr="009F18A6">
        <w:rPr>
          <w:rFonts w:asciiTheme="minorHAnsi" w:hAnsiTheme="minorHAnsi" w:cstheme="minorHAnsi"/>
          <w:sz w:val="20"/>
          <w:szCs w:val="20"/>
        </w:rPr>
        <w:t>c</w:t>
      </w:r>
      <w:r w:rsidRPr="009F18A6">
        <w:rPr>
          <w:rFonts w:asciiTheme="minorHAnsi" w:hAnsiTheme="minorHAnsi" w:cstheme="minorHAnsi"/>
          <w:sz w:val="20"/>
          <w:szCs w:val="20"/>
        </w:rPr>
        <w:t xml:space="preserve"> do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:rsidR="005D118F" w:rsidRPr="009F18A6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9F18A6">
        <w:rPr>
          <w:rFonts w:asciiTheme="minorHAnsi" w:hAnsiTheme="minorHAnsi" w:cstheme="minorHAnsi"/>
          <w:sz w:val="20"/>
          <w:szCs w:val="20"/>
        </w:rPr>
        <w:t>Wykonawca wyznacza osoby odpowiedzialne za wykonanie przedmiotu zamówienia: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    </w:t>
      </w:r>
      <w:r w:rsidRPr="009F18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118F" w:rsidRPr="009F18A6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1. Wykonawca zobowiązuje się wykonać </w:t>
      </w:r>
      <w:r w:rsidR="00FF3B4B" w:rsidRPr="009F18A6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9F18A6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9F18A6">
        <w:rPr>
          <w:rFonts w:asciiTheme="minorHAnsi" w:hAnsiTheme="minorHAnsi" w:cstheme="minorHAnsi"/>
          <w:sz w:val="20"/>
          <w:szCs w:val="20"/>
        </w:rPr>
        <w:t>30.09.2020 r.</w:t>
      </w:r>
    </w:p>
    <w:p w:rsidR="00FF3B4B" w:rsidRPr="009F18A6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9F18A6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9F18A6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:rsidR="00FF3B4B" w:rsidRPr="009F18A6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eastAsia="Calibri" w:hAnsiTheme="minorHAnsi" w:cstheme="minorHAnsi"/>
          <w:sz w:val="20"/>
          <w:szCs w:val="20"/>
        </w:rPr>
        <w:t>Termin dostawy oraz ilość zamawianego przedmiotu umowy Zamawiający określi każdorazowo w formie odrębnego zamówienia.</w:t>
      </w:r>
      <w:r w:rsidR="00A602DD" w:rsidRPr="009F18A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F3B4B" w:rsidRPr="009F18A6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</w:t>
      </w:r>
      <w:proofErr w:type="spellStart"/>
      <w:r w:rsidRPr="009F18A6">
        <w:rPr>
          <w:rFonts w:asciiTheme="minorHAnsi" w:eastAsia="Calibri" w:hAnsiTheme="minorHAnsi" w:cstheme="minorHAnsi"/>
          <w:sz w:val="20"/>
          <w:szCs w:val="20"/>
        </w:rPr>
        <w:t>faxu</w:t>
      </w:r>
      <w:proofErr w:type="spellEnd"/>
      <w:r w:rsidRPr="009F18A6">
        <w:rPr>
          <w:rFonts w:asciiTheme="minorHAnsi" w:eastAsia="Calibri" w:hAnsiTheme="minorHAnsi" w:cstheme="minorHAnsi"/>
          <w:sz w:val="20"/>
          <w:szCs w:val="20"/>
        </w:rPr>
        <w:t>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9F18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b/>
          <w:sz w:val="20"/>
          <w:szCs w:val="20"/>
        </w:rPr>
        <w:t>zł netto</w:t>
      </w:r>
      <w:r w:rsidRPr="009F18A6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VAT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 </w:t>
      </w:r>
      <w:r w:rsidRPr="009F18A6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9F18A6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9F18A6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9F18A6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9F18A6">
        <w:rPr>
          <w:rFonts w:asciiTheme="minorHAnsi" w:hAnsiTheme="minorHAnsi" w:cstheme="minorHAnsi"/>
          <w:sz w:val="20"/>
          <w:szCs w:val="20"/>
        </w:rPr>
        <w:t>zł).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9F18A6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9F18A6">
        <w:rPr>
          <w:rFonts w:asciiTheme="minorHAnsi" w:hAnsiTheme="minorHAnsi" w:cstheme="minorHAnsi"/>
          <w:sz w:val="20"/>
          <w:szCs w:val="20"/>
        </w:rPr>
        <w:t>o którym mowa w § 2.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br/>
        <w:t>4. Wykonawcy mają możliwość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składania faktur drogą elektroniczną. Zamawiający posiada konto na portalu PEF. Dane Zamawiającego: Rodzaj adresu PEF: NIP; Numer adresu PEF: 8960005354.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br/>
      </w:r>
      <w:r w:rsidRPr="009F18A6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9F18A6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9F18A6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9F18A6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 xml:space="preserve">b) odstąpienia od umowy przez Zamawiającego z przyczyn obciążających Wykonawcę i Wykonawcy </w:t>
      </w:r>
      <w:r w:rsidRPr="009F18A6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2D72B5" w:rsidRPr="002D72B5">
        <w:rPr>
          <w:rFonts w:asciiTheme="minorHAnsi" w:hAnsiTheme="minorHAnsi" w:cstheme="minorHAnsi"/>
          <w:sz w:val="20"/>
          <w:szCs w:val="20"/>
        </w:rPr>
        <w:t xml:space="preserve">leżących  po stronie Wykonawcy </w:t>
      </w:r>
      <w:r w:rsidRPr="009F18A6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8A6">
        <w:rPr>
          <w:rFonts w:asciiTheme="minorHAnsi" w:hAnsiTheme="minorHAnsi" w:cstheme="minorHAnsi"/>
          <w:b/>
          <w:sz w:val="20"/>
          <w:szCs w:val="20"/>
        </w:rPr>
        <w:t>§ 7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9F18A6">
        <w:rPr>
          <w:rFonts w:asciiTheme="minorHAnsi" w:hAnsiTheme="minorHAnsi" w:cstheme="minorHAnsi"/>
          <w:sz w:val="20"/>
          <w:szCs w:val="20"/>
        </w:rPr>
        <w:br/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2. Odstąpienie od umowy z przyczyn określonych w ust. 1 lit. a, b,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jest skuteczne, jeżeli oświadczenie o odstąpieniu od umowy zostanie złożone Wykonawcy w terminie 7 dni od daty powzięcia przez Zamawiającego wiadomości o wystąpieniu okoliczności upoważniających go do odstąpienia od umowy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:rsidR="00FF3B4B" w:rsidRPr="009F18A6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</w:t>
      </w:r>
      <w:r w:rsidR="00A602DD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:rsidR="005D118F" w:rsidRPr="009F18A6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 xml:space="preserve">7.Wykonawca oświadcza, że wypełnił obowiązki informacyjne przewidziane w art. 13 lub art. 14 RODO wobec osób fizycznych, od których dane osobowe bezpośrednio lub pośrednio pozyskał w celu ubiegania się o udzielenie zamówienia publicznego w postępowaniu </w:t>
      </w:r>
      <w:bookmarkStart w:id="0" w:name="_Hlk44284289"/>
      <w:r w:rsidR="00FF3B4B" w:rsidRPr="009F18A6">
        <w:rPr>
          <w:rFonts w:asciiTheme="minorHAnsi" w:hAnsiTheme="minorHAnsi" w:cstheme="minorHAnsi"/>
          <w:sz w:val="20"/>
          <w:szCs w:val="20"/>
        </w:rPr>
        <w:t xml:space="preserve">nr IODP0000.272.4.2020.Stab </w:t>
      </w:r>
      <w:proofErr w:type="spellStart"/>
      <w:r w:rsidR="00FF3B4B" w:rsidRPr="009F18A6">
        <w:rPr>
          <w:rFonts w:asciiTheme="minorHAnsi" w:hAnsiTheme="minorHAnsi" w:cstheme="minorHAnsi"/>
          <w:sz w:val="20"/>
          <w:szCs w:val="20"/>
        </w:rPr>
        <w:t>Grow</w:t>
      </w:r>
      <w:bookmarkEnd w:id="0"/>
      <w:proofErr w:type="spellEnd"/>
      <w:r w:rsidR="00FF3B4B" w:rsidRPr="009F18A6">
        <w:rPr>
          <w:rFonts w:asciiTheme="minorHAnsi" w:hAnsiTheme="minorHAnsi" w:cstheme="minorHAnsi"/>
          <w:sz w:val="20"/>
          <w:szCs w:val="20"/>
        </w:rPr>
        <w:t xml:space="preserve"> </w:t>
      </w:r>
      <w:r w:rsidRPr="009F18A6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:rsidR="00FF3B4B" w:rsidRPr="009F18A6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F3B4B" w:rsidRPr="009F18A6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lastRenderedPageBreak/>
        <w:t>Wszelkie zmiany niniejszej umowy mogą być dokonywane pod rygorem nieważności jedynie w formie pisemnego aneksu, z podpisami upoważnionych przedstawicieli obu stron.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sz w:val="20"/>
          <w:szCs w:val="20"/>
        </w:rPr>
        <w:t>Sprawy sporne wynikające z niniejszej umowy, strony poddają rozstrzygnięciu właściwym sądom powszechnym ze względu na siedzibę Zamawiającego.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F18A6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:rsidR="005D118F" w:rsidRPr="009F18A6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663D2" w:rsidRPr="00B864EF" w:rsidRDefault="00F663D2" w:rsidP="00F663D2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</w:t>
      </w:r>
      <w:r>
        <w:rPr>
          <w:rFonts w:asciiTheme="minorHAnsi" w:hAnsiTheme="minorHAnsi" w:cstheme="minorHAnsi"/>
          <w:sz w:val="20"/>
          <w:szCs w:val="20"/>
        </w:rPr>
        <w:t xml:space="preserve"> Klauzula informacyjna RODO.</w:t>
      </w:r>
    </w:p>
    <w:p w:rsidR="00F663D2" w:rsidRDefault="00F663D2" w:rsidP="00F663D2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 jest oferta Wykonawcy</w:t>
      </w:r>
      <w:r>
        <w:rPr>
          <w:rFonts w:asciiTheme="minorHAnsi" w:hAnsiTheme="minorHAnsi" w:cstheme="minorHAnsi"/>
          <w:sz w:val="20"/>
          <w:szCs w:val="20"/>
        </w:rPr>
        <w:t>, oraz szczegółowy opis przedmiotu zamówienia – arkusz</w:t>
      </w:r>
      <w:r w:rsidRPr="00DA3D79">
        <w:rPr>
          <w:rFonts w:asciiTheme="minorHAnsi" w:hAnsiTheme="minorHAnsi" w:cstheme="minorHAnsi"/>
          <w:sz w:val="20"/>
          <w:szCs w:val="20"/>
        </w:rPr>
        <w:t>.</w:t>
      </w:r>
    </w:p>
    <w:p w:rsidR="00F663D2" w:rsidRPr="00DA3D79" w:rsidRDefault="00F663D2" w:rsidP="00F663D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663D2" w:rsidRPr="00DA3D79" w:rsidRDefault="00F663D2" w:rsidP="00F663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63D2" w:rsidRPr="00DA3D79" w:rsidRDefault="00F663D2" w:rsidP="00F663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:rsidR="00F663D2" w:rsidRPr="00DA3D79" w:rsidRDefault="00F663D2" w:rsidP="00F663D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663D2" w:rsidRPr="00DA3D79" w:rsidRDefault="00F663D2" w:rsidP="00F663D2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F663D2" w:rsidRDefault="00F663D2" w:rsidP="00F663D2">
      <w:pPr>
        <w:tabs>
          <w:tab w:val="left" w:pos="2352"/>
          <w:tab w:val="right" w:pos="9213"/>
        </w:tabs>
        <w:ind w:right="-141"/>
        <w:rPr>
          <w:b/>
          <w:sz w:val="20"/>
          <w:szCs w:val="20"/>
        </w:rPr>
      </w:pPr>
    </w:p>
    <w:p w:rsidR="00F663D2" w:rsidRDefault="00F663D2" w:rsidP="00F663D2">
      <w:pPr>
        <w:tabs>
          <w:tab w:val="left" w:pos="2352"/>
          <w:tab w:val="right" w:pos="9213"/>
        </w:tabs>
        <w:ind w:right="-14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  <w:t xml:space="preserve">Załącznik nr 1 do umowy </w:t>
      </w:r>
    </w:p>
    <w:p w:rsidR="00F663D2" w:rsidRDefault="00F663D2" w:rsidP="00F663D2">
      <w:pPr>
        <w:pStyle w:val="Default"/>
        <w:jc w:val="both"/>
        <w:rPr>
          <w:b/>
          <w:bCs/>
          <w:sz w:val="20"/>
          <w:szCs w:val="20"/>
        </w:rPr>
      </w:pPr>
    </w:p>
    <w:p w:rsidR="00F663D2" w:rsidRDefault="00F663D2" w:rsidP="00F663D2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F663D2" w:rsidRDefault="00F663D2" w:rsidP="00F663D2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:rsidR="00F663D2" w:rsidRDefault="00F663D2" w:rsidP="00F663D2">
      <w:pPr>
        <w:pStyle w:val="Default"/>
        <w:jc w:val="both"/>
        <w:rPr>
          <w:sz w:val="20"/>
          <w:szCs w:val="20"/>
        </w:rPr>
      </w:pP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:rsidR="00F663D2" w:rsidRDefault="00F663D2" w:rsidP="00F663D2">
      <w:pPr>
        <w:spacing w:before="240" w:after="0"/>
        <w:jc w:val="both"/>
      </w:pPr>
      <w:r>
        <w:rPr>
          <w:sz w:val="20"/>
          <w:szCs w:val="20"/>
        </w:rPr>
        <w:t>3. Dane osobowe przetwarzane będą zgodnie z art. 6 ust. 1 lit. c RODO, czyli ustawą Prawo o szkolnictwie wyższym i nauce z dnia 20.07.2018r.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 r. poz. 1668 ze zm.) w celu realizacji 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>
        <w:rPr>
          <w:sz w:val="20"/>
          <w:szCs w:val="20"/>
        </w:rPr>
        <w:t>Poddziałanie</w:t>
      </w:r>
      <w:proofErr w:type="spellEnd"/>
      <w:r>
        <w:rPr>
          <w:sz w:val="20"/>
          <w:szCs w:val="20"/>
        </w:rPr>
        <w:t xml:space="preserve"> 4.1.1. Strategiczne programy badawcze dla gospodarki, zwanego dalej projektem. Dane będą przetwarzane również w celu wyłonienia wykonawcy w postępowaniu o udzielenie zamówienia publicznego prowadzonego w trybie zapytania ofertowego do 30 tys. euro; art. 4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8 Ustawy PZP.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Przetwarzanie danych osobowych w ramach realizacji w/w projektu odbywa się również zgodnie z przepisami: 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rPr>
          <w:sz w:val="20"/>
          <w:szCs w:val="20"/>
        </w:rPr>
        <w:t>audytowymi</w:t>
      </w:r>
      <w:proofErr w:type="spellEnd"/>
      <w:r>
        <w:rPr>
          <w:sz w:val="20"/>
          <w:szCs w:val="20"/>
        </w:rPr>
        <w:t xml:space="preserve"> i pośredniczącymi; - rozporządzenia Parlamentu Europejskiego i Rady (UE, Euratom) nr 966/2012 z dnia 25 października 2012 r. w sprawie zasad finansowych mających zastosowanie do budżetu ogólnego Unii oraz uchylającego rozporządzenie Rady (WE, Euratom) nr 1605/2002.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Dane osobowe będą przetwarzane również w zakresie udzielenia wsparcia, potwierdzenia </w:t>
      </w:r>
      <w:proofErr w:type="spellStart"/>
      <w:r>
        <w:rPr>
          <w:sz w:val="20"/>
          <w:szCs w:val="20"/>
        </w:rPr>
        <w:t>kwalifikowalności</w:t>
      </w:r>
      <w:proofErr w:type="spellEnd"/>
      <w:r>
        <w:rPr>
          <w:sz w:val="20"/>
          <w:szCs w:val="20"/>
        </w:rPr>
        <w:t xml:space="preserve"> wydatków, ewaluacji, kontroli, audytu, monitoringu, sprawozdawczości oraz działań informacyjno-promocyjnych w ramach Programu Operacyjnego Inteligentny Rozwój 2014-2020. </w:t>
      </w:r>
    </w:p>
    <w:p w:rsidR="00F663D2" w:rsidRDefault="00F663D2" w:rsidP="00F663D2">
      <w:pPr>
        <w:spacing w:before="240" w:after="0"/>
        <w:jc w:val="both"/>
      </w:pPr>
      <w:r>
        <w:rPr>
          <w:sz w:val="20"/>
          <w:szCs w:val="20"/>
        </w:rPr>
        <w:t xml:space="preserve">6. Dane osobowe przekazywane będą do procesora czyli </w:t>
      </w:r>
      <w:proofErr w:type="spellStart"/>
      <w:r>
        <w:rPr>
          <w:sz w:val="20"/>
          <w:szCs w:val="20"/>
        </w:rPr>
        <w:t>Novaspine</w:t>
      </w:r>
      <w:proofErr w:type="spellEnd"/>
      <w:r>
        <w:rPr>
          <w:sz w:val="20"/>
          <w:szCs w:val="20"/>
        </w:rPr>
        <w:t xml:space="preserve"> Spółka z Ograniczoną Odpowiedzialnością w zakresie w jakim pełni rolę Beneficjenta - Lidera projektu, mający siedzibę przy ul.</w:t>
      </w:r>
      <w:r>
        <w:rPr>
          <w:color w:val="000000"/>
          <w:sz w:val="20"/>
          <w:szCs w:val="20"/>
        </w:rPr>
        <w:t xml:space="preserve"> Piaskowej 31, 55-040 Tyniec Mały.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W ramach realizacji w/w projektu dane osobowe będą również przekazywane do: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Dane osobowe mogą zostać przekazane organom kontrolnym, podmiotom realizującym badania ewaluacyjne, specjalistycznym firmom realizującym kontrole i audyt w ramach POIR 2014-2020, organom </w:t>
      </w:r>
      <w:proofErr w:type="spellStart"/>
      <w:r>
        <w:rPr>
          <w:sz w:val="20"/>
          <w:szCs w:val="20"/>
        </w:rPr>
        <w:t>audytowym</w:t>
      </w:r>
      <w:proofErr w:type="spellEnd"/>
      <w:r>
        <w:rPr>
          <w:sz w:val="20"/>
          <w:szCs w:val="20"/>
        </w:rPr>
        <w:t xml:space="preserve"> i dochodzeniowym Unii Europejskiej i państw członkowskich dla zabezpieczenia interesów finansowych Unii, organom, jednostkom, podmiotom upoważnionym do odbioru danych osobowych na podstawie stosownych przepisów prawa lub umów.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Dane osobowe będą gromadzone i przetwarzane w formie dokumentacji papierowej i elektronicznej, w systemie teleinformatycznym SL2014, systemie Elektronicznego Obiegu Dokumentów (EOD) oraz Systemie TETA WEB. 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Istnieje prawo wniesienia skargi do Prezesa Urzędu Ochrony Danych Osobowych gdy uzna Pani/Pan, iż przetwarzanie danych osobowych narusza przepisy RODO. 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:rsidR="00F663D2" w:rsidRDefault="00F663D2" w:rsidP="00F663D2">
      <w:pPr>
        <w:spacing w:before="240" w:after="0"/>
        <w:jc w:val="both"/>
        <w:rPr>
          <w:sz w:val="20"/>
          <w:szCs w:val="20"/>
        </w:rPr>
      </w:pPr>
    </w:p>
    <w:p w:rsidR="00F663D2" w:rsidRDefault="00F663D2" w:rsidP="00F663D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F663D2" w:rsidRDefault="00F663D2" w:rsidP="00F663D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załączników.</w:t>
      </w:r>
    </w:p>
    <w:p w:rsidR="00F663D2" w:rsidRDefault="00F663D2" w:rsidP="00F663D2">
      <w:pPr>
        <w:jc w:val="both"/>
      </w:pPr>
      <w:r>
        <w:rPr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663D2" w:rsidRPr="00DA3D79" w:rsidRDefault="00F663D2" w:rsidP="00F663D2">
      <w:pPr>
        <w:rPr>
          <w:rFonts w:asciiTheme="minorHAnsi" w:hAnsiTheme="minorHAnsi" w:cstheme="minorHAnsi"/>
          <w:sz w:val="20"/>
          <w:szCs w:val="20"/>
        </w:rPr>
      </w:pPr>
    </w:p>
    <w:p w:rsidR="005D118F" w:rsidRPr="009F18A6" w:rsidRDefault="005D118F">
      <w:pPr>
        <w:rPr>
          <w:rFonts w:asciiTheme="minorHAnsi" w:hAnsiTheme="minorHAnsi" w:cstheme="minorHAnsi"/>
          <w:sz w:val="20"/>
          <w:szCs w:val="20"/>
        </w:rPr>
      </w:pPr>
    </w:p>
    <w:sectPr w:rsidR="005D118F" w:rsidRPr="009F18A6" w:rsidSect="001C1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E4" w:rsidRDefault="00777F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118F" w:rsidRPr="001C1A1F" w:rsidRDefault="005D118F" w:rsidP="001C1A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E4" w:rsidRDefault="00777F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E4" w:rsidRDefault="00777F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602DD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E4" w:rsidRDefault="00777F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59391B28"/>
    <w:multiLevelType w:val="hybridMultilevel"/>
    <w:tmpl w:val="8E665F5E"/>
    <w:lvl w:ilvl="0" w:tplc="1C3A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D118F"/>
    <w:rsid w:val="000376D0"/>
    <w:rsid w:val="00072752"/>
    <w:rsid w:val="000F1702"/>
    <w:rsid w:val="00195FE8"/>
    <w:rsid w:val="001C1A1F"/>
    <w:rsid w:val="00225E4C"/>
    <w:rsid w:val="002D72B5"/>
    <w:rsid w:val="004B72A7"/>
    <w:rsid w:val="005B34AD"/>
    <w:rsid w:val="005D118F"/>
    <w:rsid w:val="00674F39"/>
    <w:rsid w:val="00777FE4"/>
    <w:rsid w:val="0090018C"/>
    <w:rsid w:val="0095616D"/>
    <w:rsid w:val="009C19CD"/>
    <w:rsid w:val="009F18A6"/>
    <w:rsid w:val="00A602DD"/>
    <w:rsid w:val="00A743F3"/>
    <w:rsid w:val="00AD01C9"/>
    <w:rsid w:val="00BC7ACA"/>
    <w:rsid w:val="00BE102D"/>
    <w:rsid w:val="00DA3D79"/>
    <w:rsid w:val="00E412EC"/>
    <w:rsid w:val="00F663D2"/>
    <w:rsid w:val="00F86A94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Paulina Łużyniecka</cp:lastModifiedBy>
  <cp:revision>12</cp:revision>
  <cp:lastPrinted>2020-03-11T14:52:00Z</cp:lastPrinted>
  <dcterms:created xsi:type="dcterms:W3CDTF">2020-06-28T23:22:00Z</dcterms:created>
  <dcterms:modified xsi:type="dcterms:W3CDTF">2020-07-07T09:48:00Z</dcterms:modified>
</cp:coreProperties>
</file>