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FB" w:rsidRPr="00417560" w:rsidRDefault="00AF40FB" w:rsidP="00AF40FB">
      <w:pPr>
        <w:spacing w:before="120" w:after="120"/>
        <w:jc w:val="center"/>
        <w:rPr>
          <w:b/>
          <w:lang w:eastAsia="en-US"/>
        </w:rPr>
      </w:pPr>
    </w:p>
    <w:p w:rsidR="00AF40FB" w:rsidRPr="00E8795D" w:rsidRDefault="00AF40FB" w:rsidP="00AF40FB">
      <w:pPr>
        <w:spacing w:before="120" w:after="120"/>
        <w:jc w:val="both"/>
        <w:rPr>
          <w:b/>
        </w:rPr>
      </w:pPr>
      <w:r w:rsidRPr="00E8795D">
        <w:rPr>
          <w:b/>
        </w:rPr>
        <w:t>Sylabus przedmiotu/moduł</w:t>
      </w:r>
      <w:r>
        <w:rPr>
          <w:b/>
        </w:rPr>
        <w:t>u</w:t>
      </w:r>
      <w:r w:rsidRPr="00E8795D">
        <w:rPr>
          <w:b/>
        </w:rPr>
        <w:t xml:space="preserve"> kształcenia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Kod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 w:rsidRPr="007D7D85">
              <w:rPr>
                <w:i/>
                <w:color w:val="FF0000"/>
                <w:sz w:val="22"/>
                <w:szCs w:val="22"/>
                <w:lang w:eastAsia="en-US"/>
              </w:rPr>
              <w:t>wypełnia rada programowa dla kierunku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 xml:space="preserve">Rok </w:t>
            </w:r>
            <w:proofErr w:type="spellStart"/>
            <w:r>
              <w:t>akad</w:t>
            </w:r>
            <w:proofErr w:type="spellEnd"/>
            <w:r>
              <w:t>./semestr (zimowy, letni)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3C67F5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2016-2017/7 (zimowy)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Nazwa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Pr="0056128B" w:rsidRDefault="00E72F31" w:rsidP="00FF7C3A">
            <w:pPr>
              <w:spacing w:before="120" w:after="1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Finansowe wsparcie</w:t>
            </w:r>
            <w:r w:rsidR="00337D84">
              <w:rPr>
                <w:b/>
                <w:lang w:eastAsia="en-US"/>
              </w:rPr>
              <w:t xml:space="preserve"> rolnictwa</w:t>
            </w:r>
            <w:r w:rsidR="00771AE9">
              <w:rPr>
                <w:b/>
                <w:lang w:eastAsia="en-US"/>
              </w:rPr>
              <w:t xml:space="preserve"> w ramach WPR</w:t>
            </w:r>
            <w:r w:rsidR="00337D84">
              <w:rPr>
                <w:b/>
                <w:lang w:eastAsia="en-US"/>
              </w:rPr>
              <w:t xml:space="preserve"> – 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Kierunek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B44D8D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Medycyna roślin 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Typ studiów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 w:rsidRPr="00135699">
              <w:rPr>
                <w:sz w:val="22"/>
                <w:szCs w:val="22"/>
                <w:lang w:eastAsia="en-US"/>
              </w:rPr>
              <w:t>studia I stopnia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05E0B">
              <w:rPr>
                <w:lang w:eastAsia="en-US"/>
              </w:rPr>
              <w:t>s</w:t>
            </w:r>
            <w:r>
              <w:rPr>
                <w:lang w:eastAsia="en-US"/>
              </w:rPr>
              <w:t>tacjonarne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Rodzaj przedmiotu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CB4FC2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fakultatywny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Semestr studiów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771AE9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Punkty ECTS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760602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rPr>
                <w:lang w:eastAsia="en-US"/>
              </w:rPr>
            </w:pPr>
            <w:r>
              <w:t>Formy kształcenia (wykłady/ćwiczenia/inne) - liczba godz.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wykłady </w:t>
            </w:r>
            <w:r w:rsidR="00771AE9">
              <w:rPr>
                <w:lang w:eastAsia="en-US"/>
              </w:rPr>
              <w:t xml:space="preserve">15 </w:t>
            </w:r>
            <w:proofErr w:type="spellStart"/>
            <w:r w:rsidR="00771AE9">
              <w:rPr>
                <w:lang w:eastAsia="en-US"/>
              </w:rPr>
              <w:t>godz</w:t>
            </w:r>
            <w:proofErr w:type="spellEnd"/>
            <w:r w:rsidR="00771AE9">
              <w:rPr>
                <w:lang w:eastAsia="en-US"/>
              </w:rPr>
              <w:t xml:space="preserve"> , ćwiczenia 15</w:t>
            </w:r>
            <w:r w:rsidR="00E72F31">
              <w:rPr>
                <w:lang w:eastAsia="en-US"/>
              </w:rPr>
              <w:t xml:space="preserve"> </w:t>
            </w:r>
            <w:proofErr w:type="spellStart"/>
            <w:r w:rsidR="00E72F31">
              <w:rPr>
                <w:lang w:eastAsia="en-US"/>
              </w:rPr>
              <w:t>godz</w:t>
            </w:r>
            <w:proofErr w:type="spellEnd"/>
          </w:p>
          <w:p w:rsidR="00F05E0B" w:rsidRDefault="00F05E0B" w:rsidP="00FF7C3A">
            <w:pPr>
              <w:spacing w:before="120" w:after="120"/>
              <w:jc w:val="both"/>
              <w:rPr>
                <w:lang w:eastAsia="en-US"/>
              </w:rPr>
            </w:pPr>
          </w:p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Prowadzący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B44D8D" w:rsidP="00771AE9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71AE9">
              <w:rPr>
                <w:lang w:eastAsia="en-US"/>
              </w:rPr>
              <w:t>rof. dr hab. Barbara Kutkowska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Język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Polski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</w:pPr>
            <w:r>
              <w:t>Efekty kształcenia</w:t>
            </w:r>
          </w:p>
          <w:p w:rsidR="00AF40FB" w:rsidRPr="009F18F3" w:rsidRDefault="00AF40FB" w:rsidP="00FF7C3A">
            <w:pPr>
              <w:jc w:val="both"/>
              <w:rPr>
                <w:lang w:val="de-DE"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rPr>
                <w:b/>
              </w:rPr>
            </w:pPr>
            <w:r w:rsidRPr="00257A9A">
              <w:rPr>
                <w:b/>
              </w:rPr>
              <w:t xml:space="preserve">Wiedza: </w:t>
            </w:r>
          </w:p>
          <w:p w:rsidR="00E72F31" w:rsidRPr="00E72F31" w:rsidRDefault="00E72F31" w:rsidP="00FF7C3A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 xml:space="preserve"> Student i</w:t>
            </w:r>
            <w:r w:rsidRPr="0082229D">
              <w:t>dentyfikuje przyczyny</w:t>
            </w:r>
            <w:r w:rsidR="00337D84">
              <w:t xml:space="preserve"> i konieczność</w:t>
            </w:r>
            <w:r w:rsidR="00930F5A">
              <w:t xml:space="preserve"> finansowania rolnictwa ze środków publicznych</w:t>
            </w:r>
            <w:r w:rsidRPr="0082229D">
              <w:t>;</w:t>
            </w:r>
            <w:r w:rsidR="008D612D">
              <w:t xml:space="preserve"> MRU1A_W15</w:t>
            </w:r>
            <w:r w:rsidRPr="0082229D">
              <w:t xml:space="preserve"> </w:t>
            </w:r>
          </w:p>
          <w:p w:rsidR="0056128B" w:rsidRDefault="00E72F31" w:rsidP="008D612D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Z</w:t>
            </w:r>
            <w:r w:rsidR="0056128B">
              <w:t>na skalę</w:t>
            </w:r>
            <w:r w:rsidR="0056128B" w:rsidRPr="0082229D">
              <w:t xml:space="preserve"> i formy wsparcia rolnictwa pols</w:t>
            </w:r>
            <w:r w:rsidR="0056128B">
              <w:t>kiego</w:t>
            </w:r>
            <w:r w:rsidR="00337D84">
              <w:t xml:space="preserve"> z budżetu UE i z budżetu krajowego</w:t>
            </w:r>
            <w:r w:rsidR="0056128B">
              <w:t>;</w:t>
            </w:r>
            <w:r w:rsidR="008D612D">
              <w:t xml:space="preserve"> MRU1A_W15</w:t>
            </w:r>
            <w:r w:rsidR="008D612D" w:rsidRPr="0082229D">
              <w:t xml:space="preserve"> </w:t>
            </w:r>
          </w:p>
          <w:p w:rsidR="008D612D" w:rsidRPr="00E72F31" w:rsidRDefault="00E72F31" w:rsidP="008D612D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R</w:t>
            </w:r>
            <w:r w:rsidR="0056128B" w:rsidRPr="0082229D">
              <w:t>ozpoznaje instrumenty</w:t>
            </w:r>
            <w:r w:rsidR="0056128B">
              <w:t xml:space="preserve"> wsparcia rolnictw</w:t>
            </w:r>
            <w:r w:rsidR="0056128B" w:rsidRPr="0082229D">
              <w:t>a</w:t>
            </w:r>
            <w:r w:rsidR="0056128B">
              <w:t xml:space="preserve"> </w:t>
            </w:r>
            <w:r>
              <w:t>i obszarów wiejskich finansowane z budżetu UE.</w:t>
            </w:r>
            <w:r w:rsidR="008D612D">
              <w:t xml:space="preserve"> MRU1A_W14,</w:t>
            </w:r>
            <w:r w:rsidR="008D612D" w:rsidRPr="0082229D">
              <w:t xml:space="preserve"> </w:t>
            </w:r>
            <w:r w:rsidR="008D612D">
              <w:t>MRU1A_W15</w:t>
            </w:r>
            <w:r w:rsidR="008D612D" w:rsidRPr="0082229D">
              <w:t xml:space="preserve"> </w:t>
            </w:r>
          </w:p>
          <w:p w:rsidR="00E72F31" w:rsidRPr="00930F5A" w:rsidRDefault="00930F5A" w:rsidP="00930F5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b/>
                <w:lang w:eastAsia="en-US"/>
              </w:rPr>
            </w:pPr>
            <w:r w:rsidRPr="00930F5A">
              <w:t>Zna  zasadę zrównoważonego rozwoju w rolnictwie</w:t>
            </w:r>
            <w:r w:rsidRPr="00930F5A">
              <w:rPr>
                <w:bCs/>
              </w:rPr>
              <w:t xml:space="preserve"> i możliwości jej zastosowania w gospodarstwie poprzez propagowanie programów rolnośrodowiskowych objętych finansowaniem ze środków publicznych.</w:t>
            </w:r>
            <w:r w:rsidRPr="00930F5A">
              <w:rPr>
                <w:b/>
                <w:lang w:eastAsia="en-US"/>
              </w:rPr>
              <w:t xml:space="preserve"> </w:t>
            </w:r>
            <w:r w:rsidRPr="00930F5A">
              <w:rPr>
                <w:lang w:val="de-DE" w:eastAsia="en-US"/>
              </w:rPr>
              <w:t>MRU1A</w:t>
            </w:r>
            <w:r w:rsidRPr="00930F5A">
              <w:rPr>
                <w:lang w:eastAsia="en-US"/>
              </w:rPr>
              <w:t>_W10</w:t>
            </w:r>
          </w:p>
          <w:p w:rsidR="0056128B" w:rsidRPr="00E72F31" w:rsidRDefault="0056128B" w:rsidP="00E72F31">
            <w:pPr>
              <w:jc w:val="both"/>
              <w:rPr>
                <w:b/>
              </w:rPr>
            </w:pPr>
            <w:r w:rsidRPr="00E72F31">
              <w:rPr>
                <w:b/>
              </w:rPr>
              <w:t>Umiejętności</w:t>
            </w:r>
          </w:p>
          <w:p w:rsidR="0056128B" w:rsidRDefault="00E72F31" w:rsidP="00202C0C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Student</w:t>
            </w:r>
            <w:r w:rsidR="0056128B">
              <w:t xml:space="preserve"> prawidłowo posługuje się systemami wsparcia stosowanymi</w:t>
            </w:r>
            <w:r>
              <w:t xml:space="preserve"> w poszczególnych państwach UE.</w:t>
            </w:r>
            <w:r w:rsidR="00202C0C">
              <w:t xml:space="preserve"> MRU1A_U01</w:t>
            </w:r>
            <w:r w:rsidR="00202C0C" w:rsidRPr="0082229D">
              <w:t xml:space="preserve"> </w:t>
            </w:r>
          </w:p>
          <w:p w:rsidR="00E72F31" w:rsidRPr="00416EF8" w:rsidRDefault="00E72F31" w:rsidP="00283414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t xml:space="preserve">Potrafi wypełnić podstawowe dokumenty związane z finansowaniem z budżetu UE z </w:t>
            </w:r>
            <w:r>
              <w:lastRenderedPageBreak/>
              <w:t>budżetu krajowego</w:t>
            </w:r>
            <w:r w:rsidR="00202C0C">
              <w:t xml:space="preserve"> MRU1A_U01, MRU1A_U014</w:t>
            </w:r>
          </w:p>
          <w:p w:rsidR="00416EF8" w:rsidRPr="00416EF8" w:rsidRDefault="00416EF8" w:rsidP="00416EF8">
            <w:pPr>
              <w:pStyle w:val="Akapitzlist"/>
              <w:numPr>
                <w:ilvl w:val="0"/>
                <w:numId w:val="5"/>
              </w:numPr>
              <w:jc w:val="both"/>
            </w:pPr>
            <w:r w:rsidRPr="00416EF8">
              <w:t>potrafi wypełnić dokumenty dotyczące wprowadzania programów rolnośrodowiskowych do gospodarstwa,   co wiąże się z możliwością ich stosowania, łączenia oraz korzyściami finansowymi wynikającymi z uczestnictwa w programie.</w:t>
            </w:r>
            <w:r w:rsidRPr="00416EF8">
              <w:rPr>
                <w:b/>
                <w:lang w:eastAsia="en-US"/>
              </w:rPr>
              <w:t xml:space="preserve"> </w:t>
            </w:r>
            <w:r w:rsidRPr="00416EF8">
              <w:rPr>
                <w:lang w:val="de-DE" w:eastAsia="en-US"/>
              </w:rPr>
              <w:t>MRU1A</w:t>
            </w:r>
            <w:r w:rsidRPr="00416EF8">
              <w:rPr>
                <w:lang w:eastAsia="en-US"/>
              </w:rPr>
              <w:t>_U01</w:t>
            </w:r>
          </w:p>
          <w:p w:rsidR="00416EF8" w:rsidRPr="00283414" w:rsidRDefault="00416EF8" w:rsidP="00283414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</w:rPr>
            </w:pPr>
          </w:p>
          <w:p w:rsidR="0056128B" w:rsidRPr="0056128B" w:rsidRDefault="0056128B" w:rsidP="0056128B">
            <w:pPr>
              <w:jc w:val="both"/>
              <w:rPr>
                <w:b/>
              </w:rPr>
            </w:pPr>
            <w:r w:rsidRPr="0056128B">
              <w:rPr>
                <w:b/>
              </w:rPr>
              <w:t xml:space="preserve">Kompetencje społeczne </w:t>
            </w:r>
          </w:p>
          <w:p w:rsidR="00432BC9" w:rsidRDefault="0056128B" w:rsidP="00432BC9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Rekomenduje instytucjom wsparcie rolnictwa i obszarów wiejskich </w:t>
            </w:r>
            <w:r w:rsidR="00202C0C">
              <w:t>MRU1A_K04, MRU1A_K06</w:t>
            </w:r>
          </w:p>
          <w:p w:rsidR="00432BC9" w:rsidRDefault="00432BC9" w:rsidP="00432BC9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Potrafi myśleć w sposób przedsiębiorczy i przewidzieć skutki podejmowania decyzji w zakresie angażowania się w działania finansowane ze środków publicznych</w:t>
            </w:r>
            <w:r w:rsidR="00202C0C">
              <w:t xml:space="preserve"> MRU1A_K07</w:t>
            </w:r>
          </w:p>
          <w:p w:rsidR="00930F5A" w:rsidRDefault="00930F5A" w:rsidP="00432BC9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W</w:t>
            </w:r>
            <w:r w:rsidRPr="003B2EE0">
              <w:rPr>
                <w:bCs/>
              </w:rPr>
              <w:t>ykazuje</w:t>
            </w:r>
            <w:r w:rsidRPr="003F4F30">
              <w:rPr>
                <w:bCs/>
              </w:rPr>
              <w:t xml:space="preserve"> zrozumienie </w:t>
            </w:r>
            <w:r>
              <w:rPr>
                <w:bCs/>
              </w:rPr>
              <w:t>specyfiki gospodarowania w oparciu o zasady zrównoważonego rozwoju</w:t>
            </w:r>
            <w:r w:rsidRPr="003F4F30">
              <w:rPr>
                <w:bCs/>
              </w:rPr>
              <w:t>.</w:t>
            </w:r>
            <w:r>
              <w:rPr>
                <w:bCs/>
              </w:rPr>
              <w:t xml:space="preserve">. Docenia konieczność samodoskonalenia i potrzebę dokształcania. </w:t>
            </w:r>
            <w:r>
              <w:rPr>
                <w:sz w:val="22"/>
                <w:szCs w:val="22"/>
              </w:rPr>
              <w:t>Student potrafi</w:t>
            </w:r>
            <w:r w:rsidRPr="00CE4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zorganizować gospodarstwo</w:t>
            </w:r>
            <w:r w:rsidRPr="000875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zgodnie z zasadami zrównoważonego </w:t>
            </w:r>
            <w:r w:rsidRPr="000875DF">
              <w:rPr>
                <w:sz w:val="22"/>
                <w:szCs w:val="22"/>
              </w:rPr>
              <w:t>rozwoju</w:t>
            </w:r>
            <w:r>
              <w:rPr>
                <w:sz w:val="22"/>
                <w:szCs w:val="22"/>
              </w:rPr>
              <w:t xml:space="preserve"> i ochrony środowiska rolniczego.</w:t>
            </w:r>
            <w:r w:rsidRPr="003A0C0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A0C03">
              <w:rPr>
                <w:sz w:val="22"/>
                <w:szCs w:val="22"/>
                <w:lang w:val="de-DE" w:eastAsia="en-US"/>
              </w:rPr>
              <w:t>MRU1A</w:t>
            </w:r>
            <w:r w:rsidRPr="003A0C03">
              <w:rPr>
                <w:sz w:val="22"/>
                <w:szCs w:val="22"/>
                <w:lang w:eastAsia="en-US"/>
              </w:rPr>
              <w:t xml:space="preserve">_K01, </w:t>
            </w:r>
            <w:r w:rsidRPr="003A0C03">
              <w:rPr>
                <w:sz w:val="22"/>
                <w:szCs w:val="22"/>
                <w:lang w:val="de-DE" w:eastAsia="en-US"/>
              </w:rPr>
              <w:t>MRU1A</w:t>
            </w:r>
            <w:r w:rsidRPr="003A0C03">
              <w:rPr>
                <w:sz w:val="22"/>
                <w:szCs w:val="22"/>
                <w:lang w:eastAsia="en-US"/>
              </w:rPr>
              <w:t>_K06</w:t>
            </w:r>
          </w:p>
          <w:p w:rsidR="00930F5A" w:rsidRPr="0056128B" w:rsidRDefault="00930F5A" w:rsidP="00930F5A">
            <w:pPr>
              <w:pStyle w:val="Akapitzlist"/>
              <w:jc w:val="both"/>
            </w:pPr>
            <w:r>
              <w:rPr>
                <w:sz w:val="22"/>
                <w:szCs w:val="22"/>
              </w:rPr>
              <w:t>.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lastRenderedPageBreak/>
              <w:t>Wymagania wstępne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56128B" w:rsidP="00FF7C3A">
            <w:r>
              <w:t>Ekonomia</w:t>
            </w:r>
            <w:r w:rsidR="00B87CAD">
              <w:t>, Podstawy produkcji roślinnej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Treści kształcenia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B" w:rsidRPr="00D23A0B" w:rsidRDefault="0056128B" w:rsidP="0056128B">
            <w:pPr>
              <w:jc w:val="both"/>
            </w:pPr>
            <w:r>
              <w:t>Przyczyny i rodzaje interwencjonizmu państwowego w rolnictwie. Instrumenty wsparcia rolnictwa. Cechy charakterystyczne rolnictwa polskiego. Cele i zasady WPR. Ewolucja WPR. Finansowanie WPR.  System dopłat bezpośrednich i jego reforma. Skala i formy wsparcia rolnictwa i obszarów wiejskich po 2004 roku. Fundu</w:t>
            </w:r>
            <w:r w:rsidR="00432BC9">
              <w:t xml:space="preserve">sze skierowane do rolnictwa </w:t>
            </w:r>
            <w:r>
              <w:t>.</w:t>
            </w:r>
            <w:r w:rsidR="00432BC9">
              <w:t xml:space="preserve"> Instrumenty krajowe i unijne.</w:t>
            </w:r>
            <w:r>
              <w:t xml:space="preserve">  </w:t>
            </w:r>
            <w:r w:rsidR="00416EF8">
              <w:t xml:space="preserve">Podstawy </w:t>
            </w:r>
          </w:p>
          <w:p w:rsidR="00AF40FB" w:rsidRPr="00B87CAD" w:rsidRDefault="00B87CAD" w:rsidP="00FF7C3A">
            <w:pPr>
              <w:spacing w:before="120" w:after="120"/>
              <w:jc w:val="both"/>
              <w:rPr>
                <w:lang w:eastAsia="en-US"/>
              </w:rPr>
            </w:pPr>
            <w:r w:rsidRPr="00B87CAD">
              <w:t>Zmiany zachodzące we współczesnym rolnictwie, będące wynikiem globalnej polityki zrównoważonego rozwoju, główne zasady zrównoważonego rozwoju w rolnictwie: ochrona bioróżnorodności w krajobrazie i ekosystemie, pakiety i warianty rolnośrodowiskowe oraz ich finansowanie.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Literatura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B" w:rsidRPr="003530C0" w:rsidRDefault="0056128B" w:rsidP="0056128B">
            <w:pPr>
              <w:pStyle w:val="Tekstpodstawowywcity"/>
              <w:ind w:left="0"/>
              <w:rPr>
                <w:i/>
              </w:rPr>
            </w:pPr>
            <w:r w:rsidRPr="003A3716">
              <w:t xml:space="preserve">2. Czyżewski A., </w:t>
            </w:r>
            <w:proofErr w:type="spellStart"/>
            <w:r w:rsidRPr="003A3716">
              <w:t>Henisz</w:t>
            </w:r>
            <w:proofErr w:type="spellEnd"/>
            <w:r w:rsidRPr="003A3716">
              <w:t>-Matuszczak A. – Rolnictwo Unii Europejskiej i Polski. Wyd. AE w Poznaniu, Poznań 2004.</w:t>
            </w:r>
          </w:p>
          <w:p w:rsidR="0056128B" w:rsidRDefault="0056128B" w:rsidP="0056128B">
            <w:pPr>
              <w:pStyle w:val="Tekstpodstawowywcity"/>
              <w:ind w:left="0"/>
              <w:rPr>
                <w:i/>
              </w:rPr>
            </w:pPr>
            <w:r>
              <w:t xml:space="preserve">3. Czyżewski A. Poczta Wajda A. Polityka rolna w </w:t>
            </w:r>
            <w:r>
              <w:lastRenderedPageBreak/>
              <w:t>warunkach globalizacji PWE Warszawa 2011</w:t>
            </w:r>
          </w:p>
          <w:p w:rsidR="0056128B" w:rsidRPr="003530C0" w:rsidRDefault="0056128B" w:rsidP="0056128B">
            <w:pPr>
              <w:pStyle w:val="Tekstpodstawowywcity"/>
              <w:ind w:left="0"/>
              <w:rPr>
                <w:i/>
              </w:rPr>
            </w:pPr>
            <w:r>
              <w:t xml:space="preserve">4. </w:t>
            </w:r>
            <w:proofErr w:type="spellStart"/>
            <w:r>
              <w:t>Puślecki</w:t>
            </w:r>
            <w:proofErr w:type="spellEnd"/>
            <w:r>
              <w:t xml:space="preserve"> Z.W., Kmieciak R. ,Walkowski M. Wspólna Polityka Rolna w warunkach wzrostu konkurencyjności UE. Wyd. Elipsa Warszawa 2011.</w:t>
            </w:r>
          </w:p>
          <w:p w:rsidR="00930F5A" w:rsidRDefault="00930F5A" w:rsidP="00930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0875DF">
              <w:rPr>
                <w:sz w:val="22"/>
                <w:szCs w:val="22"/>
              </w:rPr>
              <w:t>Górny M.: Ekorozwój wsi i rolnictwa. WDR Włocławek 2002</w:t>
            </w:r>
          </w:p>
          <w:p w:rsidR="0056128B" w:rsidRDefault="00930F5A" w:rsidP="00930F5A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6.Dokumenty dotyczące Programu Rozwoju Obszarów Wiejskich</w:t>
            </w:r>
          </w:p>
          <w:p w:rsidR="00AF40FB" w:rsidRPr="00853CE6" w:rsidRDefault="00AF40FB" w:rsidP="00FF7C3A">
            <w:pPr>
              <w:rPr>
                <w:i/>
              </w:rPr>
            </w:pP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</w:pPr>
            <w:r>
              <w:lastRenderedPageBreak/>
              <w:t>Metody oceny</w:t>
            </w:r>
          </w:p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Pr="00B62E3E" w:rsidRDefault="00AF40FB" w:rsidP="00FF7C3A">
            <w:pPr>
              <w:spacing w:before="120" w:after="120"/>
            </w:pPr>
            <w:r w:rsidRPr="001A209D">
              <w:rPr>
                <w:b/>
                <w:sz w:val="22"/>
                <w:szCs w:val="22"/>
                <w:lang w:eastAsia="en-US"/>
              </w:rPr>
              <w:t>Wiedza:</w:t>
            </w:r>
            <w:r w:rsidRPr="00756638">
              <w:rPr>
                <w:sz w:val="22"/>
                <w:szCs w:val="22"/>
                <w:lang w:eastAsia="en-US"/>
              </w:rPr>
              <w:t xml:space="preserve"> </w:t>
            </w:r>
            <w:r w:rsidR="00C4507A">
              <w:rPr>
                <w:sz w:val="22"/>
                <w:szCs w:val="22"/>
                <w:lang w:eastAsia="en-US"/>
              </w:rPr>
              <w:t>zaliczenie w formie pisemnej</w:t>
            </w:r>
          </w:p>
          <w:p w:rsidR="00AE4E84" w:rsidRDefault="00AF40FB" w:rsidP="00AE4E84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1A209D">
              <w:rPr>
                <w:b/>
                <w:sz w:val="22"/>
                <w:szCs w:val="22"/>
                <w:lang w:eastAsia="en-US"/>
              </w:rPr>
              <w:t>Umiejętności:</w:t>
            </w:r>
            <w:r w:rsidRPr="00756638">
              <w:rPr>
                <w:sz w:val="22"/>
                <w:szCs w:val="22"/>
                <w:lang w:eastAsia="en-US"/>
              </w:rPr>
              <w:t xml:space="preserve"> </w:t>
            </w:r>
            <w:r w:rsidR="00C52885">
              <w:rPr>
                <w:sz w:val="22"/>
                <w:szCs w:val="22"/>
                <w:lang w:eastAsia="en-US"/>
              </w:rPr>
              <w:t>prace pisemne dotyczące specyficznych cech rolnictwa polskiego na tle UE oraz programów wsparcia sektora rolnego</w:t>
            </w:r>
            <w:r w:rsidR="00432BC9">
              <w:rPr>
                <w:sz w:val="22"/>
                <w:szCs w:val="22"/>
                <w:lang w:eastAsia="en-US"/>
              </w:rPr>
              <w:t>, poprawnie wypełnione wnioski o dopłaty</w:t>
            </w:r>
          </w:p>
          <w:p w:rsidR="00AF40FB" w:rsidRPr="009578E8" w:rsidRDefault="00AF40FB" w:rsidP="00AE4E84">
            <w:pPr>
              <w:spacing w:before="120" w:after="120"/>
              <w:jc w:val="both"/>
              <w:rPr>
                <w:lang w:eastAsia="en-US"/>
              </w:rPr>
            </w:pPr>
            <w:r w:rsidRPr="001A209D">
              <w:rPr>
                <w:b/>
                <w:sz w:val="22"/>
                <w:szCs w:val="22"/>
                <w:lang w:eastAsia="en-US"/>
              </w:rPr>
              <w:t>Kompetencje społeczne</w:t>
            </w:r>
            <w:r w:rsidRPr="00756638">
              <w:rPr>
                <w:sz w:val="22"/>
                <w:szCs w:val="22"/>
                <w:lang w:eastAsia="en-US"/>
              </w:rPr>
              <w:t>:</w:t>
            </w:r>
            <w:r w:rsidR="00C52885">
              <w:rPr>
                <w:sz w:val="22"/>
                <w:szCs w:val="22"/>
                <w:lang w:eastAsia="en-US"/>
              </w:rPr>
              <w:t xml:space="preserve"> ocena aktywności w komentowaniu ważnych kwestii rozwoju rolnictwa i obszarów wiejskich</w:t>
            </w:r>
          </w:p>
        </w:tc>
      </w:tr>
      <w:tr w:rsidR="00AF40FB" w:rsidTr="00FF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AF40FB" w:rsidP="00FF7C3A">
            <w:pPr>
              <w:spacing w:before="120" w:after="120"/>
              <w:jc w:val="both"/>
              <w:rPr>
                <w:lang w:eastAsia="en-US"/>
              </w:rPr>
            </w:pPr>
            <w:r>
              <w:t>Uwagi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B" w:rsidRDefault="00C52885" w:rsidP="00FF7C3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6128B" w:rsidRDefault="0056128B" w:rsidP="0056128B">
      <w:pPr>
        <w:pStyle w:val="Nagwek4"/>
        <w:rPr>
          <w:b w:val="0"/>
          <w:i w:val="0"/>
          <w:sz w:val="24"/>
        </w:rPr>
      </w:pPr>
      <w:bookmarkStart w:id="0" w:name="_GoBack"/>
      <w:bookmarkEnd w:id="0"/>
    </w:p>
    <w:sectPr w:rsidR="0056128B" w:rsidSect="00C9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6A1"/>
    <w:multiLevelType w:val="hybridMultilevel"/>
    <w:tmpl w:val="99980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A154B"/>
    <w:multiLevelType w:val="hybridMultilevel"/>
    <w:tmpl w:val="F6EAF65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915"/>
    <w:multiLevelType w:val="hybridMultilevel"/>
    <w:tmpl w:val="46F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2D32"/>
    <w:multiLevelType w:val="hybridMultilevel"/>
    <w:tmpl w:val="8006F6C4"/>
    <w:lvl w:ilvl="0" w:tplc="68F2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60986"/>
    <w:multiLevelType w:val="hybridMultilevel"/>
    <w:tmpl w:val="7A2C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11F58"/>
    <w:multiLevelType w:val="hybridMultilevel"/>
    <w:tmpl w:val="35D4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24A9C"/>
    <w:multiLevelType w:val="hybridMultilevel"/>
    <w:tmpl w:val="7158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2079"/>
    <w:multiLevelType w:val="hybridMultilevel"/>
    <w:tmpl w:val="286C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0C68"/>
    <w:multiLevelType w:val="hybridMultilevel"/>
    <w:tmpl w:val="1814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014C"/>
    <w:multiLevelType w:val="hybridMultilevel"/>
    <w:tmpl w:val="1B1A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E"/>
    <w:rsid w:val="00022EE4"/>
    <w:rsid w:val="001141D4"/>
    <w:rsid w:val="001B3797"/>
    <w:rsid w:val="00201B5F"/>
    <w:rsid w:val="00202C0C"/>
    <w:rsid w:val="00283414"/>
    <w:rsid w:val="00330B8F"/>
    <w:rsid w:val="00337D84"/>
    <w:rsid w:val="003C67F5"/>
    <w:rsid w:val="00416EF8"/>
    <w:rsid w:val="00432BC9"/>
    <w:rsid w:val="0056128B"/>
    <w:rsid w:val="006310EE"/>
    <w:rsid w:val="00760602"/>
    <w:rsid w:val="00771AE9"/>
    <w:rsid w:val="008D612D"/>
    <w:rsid w:val="00903965"/>
    <w:rsid w:val="00930F5A"/>
    <w:rsid w:val="00961165"/>
    <w:rsid w:val="00972960"/>
    <w:rsid w:val="009F45D1"/>
    <w:rsid w:val="00AE4E84"/>
    <w:rsid w:val="00AF40FB"/>
    <w:rsid w:val="00B44D8D"/>
    <w:rsid w:val="00B87CAD"/>
    <w:rsid w:val="00BB3319"/>
    <w:rsid w:val="00C4507A"/>
    <w:rsid w:val="00C52885"/>
    <w:rsid w:val="00C93EF4"/>
    <w:rsid w:val="00C96B7E"/>
    <w:rsid w:val="00CB4FC2"/>
    <w:rsid w:val="00D55F55"/>
    <w:rsid w:val="00D83831"/>
    <w:rsid w:val="00D85DC5"/>
    <w:rsid w:val="00E509AE"/>
    <w:rsid w:val="00E72F31"/>
    <w:rsid w:val="00EB6A40"/>
    <w:rsid w:val="00F05E0B"/>
    <w:rsid w:val="00FA3588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6128B"/>
    <w:pPr>
      <w:keepNext/>
      <w:jc w:val="both"/>
      <w:outlineLvl w:val="3"/>
    </w:pPr>
    <w:rPr>
      <w:b/>
      <w:bCs/>
      <w:i/>
      <w:iCs/>
      <w:noProof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0E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3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AF40F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4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12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12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128B"/>
    <w:rPr>
      <w:rFonts w:ascii="Times New Roman" w:eastAsia="Times New Roman" w:hAnsi="Times New Roman" w:cs="Times New Roman"/>
      <w:b/>
      <w:bCs/>
      <w:i/>
      <w:iCs/>
      <w:noProof/>
      <w:szCs w:val="24"/>
      <w:lang w:eastAsia="pl-PL"/>
    </w:rPr>
  </w:style>
  <w:style w:type="paragraph" w:styleId="Nagwek">
    <w:name w:val="header"/>
    <w:basedOn w:val="Normalny"/>
    <w:link w:val="NagwekZnak"/>
    <w:semiHidden/>
    <w:rsid w:val="00561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61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1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6128B"/>
    <w:pPr>
      <w:keepNext/>
      <w:jc w:val="both"/>
      <w:outlineLvl w:val="3"/>
    </w:pPr>
    <w:rPr>
      <w:b/>
      <w:bCs/>
      <w:i/>
      <w:iCs/>
      <w:noProof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0E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3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AF40F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4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12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12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128B"/>
    <w:rPr>
      <w:rFonts w:ascii="Times New Roman" w:eastAsia="Times New Roman" w:hAnsi="Times New Roman" w:cs="Times New Roman"/>
      <w:b/>
      <w:bCs/>
      <w:i/>
      <w:iCs/>
      <w:noProof/>
      <w:szCs w:val="24"/>
      <w:lang w:eastAsia="pl-PL"/>
    </w:rPr>
  </w:style>
  <w:style w:type="paragraph" w:styleId="Nagwek">
    <w:name w:val="header"/>
    <w:basedOn w:val="Normalny"/>
    <w:link w:val="NagwekZnak"/>
    <w:semiHidden/>
    <w:rsid w:val="00561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61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</dc:creator>
  <cp:lastModifiedBy>oem</cp:lastModifiedBy>
  <cp:revision>4</cp:revision>
  <dcterms:created xsi:type="dcterms:W3CDTF">2014-03-03T12:52:00Z</dcterms:created>
  <dcterms:modified xsi:type="dcterms:W3CDTF">2016-05-04T12:20:00Z</dcterms:modified>
</cp:coreProperties>
</file>