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19" w:rsidRDefault="00A47819"/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17"/>
          <w:szCs w:val="17"/>
        </w:rPr>
      </w:pPr>
      <w:r>
        <w:rPr>
          <w:color w:val="4B444F"/>
          <w:sz w:val="18"/>
          <w:szCs w:val="18"/>
        </w:rPr>
        <w:t>Wrocław, 18</w:t>
      </w:r>
      <w:r>
        <w:rPr>
          <w:color w:val="726D7E"/>
          <w:sz w:val="18"/>
          <w:szCs w:val="18"/>
        </w:rPr>
        <w:t>.</w:t>
      </w:r>
      <w:r>
        <w:rPr>
          <w:color w:val="4B444F"/>
          <w:sz w:val="18"/>
          <w:szCs w:val="18"/>
        </w:rPr>
        <w:t xml:space="preserve">03.2021 </w:t>
      </w:r>
      <w:r>
        <w:rPr>
          <w:color w:val="4B444F"/>
          <w:sz w:val="17"/>
          <w:szCs w:val="17"/>
        </w:rPr>
        <w:t>r.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color w:val="000000"/>
          <w:sz w:val="18"/>
          <w:szCs w:val="18"/>
        </w:rPr>
      </w:pPr>
    </w:p>
    <w:p w:rsidR="00A47819" w:rsidRDefault="0053415C">
      <w:pPr>
        <w:spacing w:before="95"/>
        <w:ind w:left="242" w:right="189"/>
        <w:jc w:val="center"/>
        <w:rPr>
          <w:b/>
          <w:sz w:val="17"/>
          <w:szCs w:val="17"/>
        </w:rPr>
      </w:pPr>
      <w:r>
        <w:rPr>
          <w:b/>
          <w:color w:val="4B444F"/>
          <w:sz w:val="17"/>
          <w:szCs w:val="17"/>
        </w:rPr>
        <w:t xml:space="preserve">ZAPYTANIE OFERTOWE 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b/>
          <w:color w:val="000000"/>
          <w:sz w:val="15"/>
          <w:szCs w:val="15"/>
        </w:rPr>
      </w:pPr>
    </w:p>
    <w:p w:rsidR="00A47819" w:rsidRDefault="0053415C">
      <w:pPr>
        <w:spacing w:line="297" w:lineRule="auto"/>
        <w:ind w:left="242" w:right="203"/>
        <w:jc w:val="center"/>
        <w:rPr>
          <w:b/>
          <w:color w:val="4B444F"/>
          <w:sz w:val="17"/>
          <w:szCs w:val="17"/>
        </w:rPr>
      </w:pPr>
      <w:r>
        <w:rPr>
          <w:b/>
          <w:color w:val="4B444F"/>
          <w:sz w:val="17"/>
          <w:szCs w:val="17"/>
        </w:rPr>
        <w:t>dotyczące prowadzenie badań laboratoryjnych w zakresie składu chemicznego i właściwości fizycznych surowców i produktów spożywczych w projekcie "Inkubator Innowacyjności 4.0"</w:t>
      </w:r>
    </w:p>
    <w:p w:rsidR="00A47819" w:rsidRDefault="0053415C">
      <w:pPr>
        <w:spacing w:before="3"/>
        <w:ind w:left="234" w:right="203"/>
        <w:jc w:val="center"/>
        <w:rPr>
          <w:b/>
          <w:sz w:val="17"/>
          <w:szCs w:val="17"/>
        </w:rPr>
      </w:pPr>
      <w:bookmarkStart w:id="0" w:name="_heading=h.30j0zll" w:colFirst="0" w:colLast="0"/>
      <w:bookmarkEnd w:id="0"/>
      <w:r>
        <w:rPr>
          <w:b/>
          <w:color w:val="4B444F"/>
          <w:sz w:val="17"/>
          <w:szCs w:val="17"/>
        </w:rPr>
        <w:t>(Umowa nr: MNiSW/2020/334/DIR z dnia 28.09.2020 r.)</w:t>
      </w:r>
    </w:p>
    <w:p w:rsidR="00A47819" w:rsidRDefault="00A47819">
      <w:pPr>
        <w:spacing w:line="297" w:lineRule="auto"/>
        <w:ind w:left="242" w:right="203"/>
        <w:jc w:val="center"/>
        <w:rPr>
          <w:b/>
          <w:color w:val="4B444F"/>
          <w:sz w:val="16"/>
          <w:szCs w:val="16"/>
        </w:rPr>
      </w:pPr>
    </w:p>
    <w:p w:rsidR="00A47819" w:rsidRDefault="0053415C">
      <w:pPr>
        <w:spacing w:line="297" w:lineRule="auto"/>
        <w:ind w:left="242" w:right="20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Program Ministra Edukacji i Nauki „Inkubator Innowacyjności 4.0” jest realizowany ze środków Europejskiego Funduszu Rozwoju Regionalnego w ramach projektu pozakonkursowego pn. „Wsparcie zarządzania badaniami naukowymi i komercjalizacją wyników prac B+R w jednostkach naukowych i przedsiębiorstwach”. Działanie 4.4 Program Operacyjny Inteligentny Rozwój 2014-2020. 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b/>
          <w:color w:val="000000"/>
          <w:sz w:val="15"/>
          <w:szCs w:val="15"/>
        </w:rPr>
      </w:pPr>
    </w:p>
    <w:p w:rsidR="00A47819" w:rsidRDefault="0053415C">
      <w:pPr>
        <w:ind w:left="160"/>
        <w:rPr>
          <w:b/>
          <w:sz w:val="17"/>
          <w:szCs w:val="17"/>
        </w:rPr>
      </w:pPr>
      <w:r>
        <w:rPr>
          <w:b/>
          <w:color w:val="4B444F"/>
          <w:sz w:val="17"/>
          <w:szCs w:val="17"/>
        </w:rPr>
        <w:t>SEKCJA I: ZAMAWIAJĄCY</w:t>
      </w:r>
    </w:p>
    <w:p w:rsidR="00A47819" w:rsidRDefault="0053415C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7"/>
        </w:tabs>
        <w:spacing w:before="156" w:after="0" w:line="283" w:lineRule="auto"/>
        <w:ind w:right="117" w:hanging="3"/>
        <w:rPr>
          <w:color w:val="000000"/>
          <w:sz w:val="18"/>
          <w:szCs w:val="18"/>
        </w:rPr>
      </w:pPr>
      <w:r>
        <w:rPr>
          <w:b/>
          <w:color w:val="4B444F"/>
          <w:sz w:val="17"/>
          <w:szCs w:val="17"/>
        </w:rPr>
        <w:t xml:space="preserve">NAZWA I ADRES: </w:t>
      </w:r>
      <w:r>
        <w:rPr>
          <w:color w:val="4B444F"/>
          <w:sz w:val="18"/>
          <w:szCs w:val="18"/>
        </w:rPr>
        <w:t>Uniwersytet Przyrodniczy we Wrocławiu, ul. Norwida 25, 50</w:t>
      </w:r>
      <w:r>
        <w:rPr>
          <w:color w:val="726D7E"/>
          <w:sz w:val="18"/>
          <w:szCs w:val="18"/>
        </w:rPr>
        <w:t>-</w:t>
      </w:r>
      <w:r>
        <w:rPr>
          <w:color w:val="4B444F"/>
          <w:sz w:val="18"/>
          <w:szCs w:val="18"/>
        </w:rPr>
        <w:t>375 Wrocław, NIP: 896-000</w:t>
      </w:r>
      <w:r>
        <w:rPr>
          <w:color w:val="726D7E"/>
          <w:sz w:val="18"/>
          <w:szCs w:val="18"/>
        </w:rPr>
        <w:t>-</w:t>
      </w:r>
      <w:r>
        <w:rPr>
          <w:color w:val="4B444F"/>
          <w:sz w:val="18"/>
          <w:szCs w:val="18"/>
        </w:rPr>
        <w:t>53-54, REGON: 000001867.</w:t>
      </w:r>
    </w:p>
    <w:p w:rsidR="00A47819" w:rsidRDefault="0053415C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before="121" w:after="0" w:line="240" w:lineRule="auto"/>
        <w:ind w:left="481" w:hanging="315"/>
        <w:rPr>
          <w:color w:val="000000"/>
          <w:sz w:val="18"/>
          <w:szCs w:val="18"/>
        </w:rPr>
      </w:pPr>
      <w:r>
        <w:rPr>
          <w:b/>
          <w:color w:val="4B444F"/>
          <w:sz w:val="17"/>
          <w:szCs w:val="17"/>
        </w:rPr>
        <w:t xml:space="preserve">RODZAJ ZAMAWIAJĄCEGO: </w:t>
      </w:r>
      <w:r>
        <w:rPr>
          <w:color w:val="4B444F"/>
          <w:sz w:val="18"/>
          <w:szCs w:val="18"/>
        </w:rPr>
        <w:t>Uczelnia publiczna</w:t>
      </w:r>
    </w:p>
    <w:p w:rsidR="00A47819" w:rsidRDefault="00A47819">
      <w:pPr>
        <w:spacing w:before="159"/>
        <w:rPr>
          <w:b/>
          <w:color w:val="4B444F"/>
          <w:sz w:val="17"/>
          <w:szCs w:val="17"/>
        </w:rPr>
      </w:pPr>
    </w:p>
    <w:p w:rsidR="00A47819" w:rsidRDefault="0053415C">
      <w:pPr>
        <w:spacing w:before="159"/>
        <w:ind w:left="160"/>
        <w:rPr>
          <w:b/>
          <w:sz w:val="17"/>
          <w:szCs w:val="17"/>
        </w:rPr>
      </w:pPr>
      <w:r>
        <w:rPr>
          <w:b/>
          <w:color w:val="4B444F"/>
          <w:sz w:val="17"/>
          <w:szCs w:val="17"/>
        </w:rPr>
        <w:t xml:space="preserve">SEKCJA </w:t>
      </w:r>
      <w:r>
        <w:rPr>
          <w:b/>
          <w:color w:val="4B444F"/>
          <w:sz w:val="18"/>
          <w:szCs w:val="18"/>
        </w:rPr>
        <w:t xml:space="preserve">II: </w:t>
      </w:r>
      <w:r>
        <w:rPr>
          <w:b/>
          <w:color w:val="4B444F"/>
          <w:sz w:val="17"/>
          <w:szCs w:val="17"/>
        </w:rPr>
        <w:t>PRZEDMIOT ZAMÓWIENIA</w:t>
      </w:r>
    </w:p>
    <w:p w:rsidR="00A47819" w:rsidRDefault="0053415C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2" w:after="0" w:line="240" w:lineRule="auto"/>
        <w:rPr>
          <w:b/>
          <w:color w:val="4B444F"/>
          <w:sz w:val="17"/>
          <w:szCs w:val="17"/>
        </w:rPr>
      </w:pPr>
      <w:r>
        <w:rPr>
          <w:b/>
          <w:color w:val="4B444F"/>
          <w:sz w:val="17"/>
          <w:szCs w:val="17"/>
        </w:rPr>
        <w:t>OKREŚLENIE PRZEDMIOTU ZAMÓWIENIA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b/>
          <w:color w:val="000000"/>
          <w:sz w:val="14"/>
          <w:szCs w:val="14"/>
        </w:rPr>
      </w:pPr>
    </w:p>
    <w:p w:rsidR="00A47819" w:rsidRDefault="0053415C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after="0" w:line="240" w:lineRule="auto"/>
        <w:rPr>
          <w:b/>
          <w:color w:val="4B444F"/>
          <w:sz w:val="17"/>
          <w:szCs w:val="17"/>
        </w:rPr>
      </w:pPr>
      <w:r>
        <w:rPr>
          <w:b/>
          <w:color w:val="4B444F"/>
          <w:sz w:val="17"/>
          <w:szCs w:val="17"/>
        </w:rPr>
        <w:t>Nazwa nadana zamówieniu przez Zamawiającego:</w:t>
      </w:r>
    </w:p>
    <w:p w:rsidR="00A47819" w:rsidRDefault="0053415C">
      <w:pPr>
        <w:spacing w:before="160" w:line="283" w:lineRule="auto"/>
        <w:ind w:left="160" w:right="111" w:firstLine="1"/>
        <w:jc w:val="both"/>
        <w:rPr>
          <w:color w:val="4B444F"/>
          <w:sz w:val="18"/>
          <w:szCs w:val="18"/>
        </w:rPr>
      </w:pPr>
      <w:bookmarkStart w:id="1" w:name="_heading=h.1fob9te" w:colFirst="0" w:colLast="0"/>
      <w:bookmarkEnd w:id="1"/>
      <w:r>
        <w:rPr>
          <w:color w:val="4B444F"/>
          <w:sz w:val="18"/>
          <w:szCs w:val="18"/>
        </w:rPr>
        <w:t>Prowadzenie badań laboratoryjnych w zakresie składu chemicznego i właściwości fizycznych surowców i produktów spożywczych w projekcie pt. " Inkubator Innowacyjności 4.0". (Umowa nr: MNiSW/2020/334/DIR).</w:t>
      </w:r>
    </w:p>
    <w:p w:rsidR="00A47819" w:rsidRDefault="0053415C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89"/>
        </w:tabs>
        <w:spacing w:before="123" w:after="0" w:line="240" w:lineRule="auto"/>
        <w:ind w:left="688" w:hanging="526"/>
        <w:rPr>
          <w:color w:val="4B444F"/>
          <w:sz w:val="17"/>
          <w:szCs w:val="17"/>
        </w:rPr>
      </w:pPr>
      <w:r>
        <w:rPr>
          <w:b/>
          <w:color w:val="4B444F"/>
          <w:sz w:val="17"/>
          <w:szCs w:val="17"/>
        </w:rPr>
        <w:t xml:space="preserve">Rodzaj zamówienia: </w:t>
      </w:r>
      <w:r>
        <w:rPr>
          <w:color w:val="4B444F"/>
          <w:sz w:val="18"/>
          <w:szCs w:val="18"/>
        </w:rPr>
        <w:t>usługa</w:t>
      </w:r>
    </w:p>
    <w:p w:rsidR="00A47819" w:rsidRDefault="0053415C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158" w:after="0" w:line="240" w:lineRule="auto"/>
        <w:ind w:left="682" w:hanging="525"/>
        <w:rPr>
          <w:color w:val="4B444F"/>
          <w:sz w:val="17"/>
          <w:szCs w:val="17"/>
        </w:rPr>
      </w:pPr>
      <w:r>
        <w:rPr>
          <w:b/>
          <w:color w:val="4B444F"/>
          <w:sz w:val="17"/>
          <w:szCs w:val="17"/>
        </w:rPr>
        <w:t xml:space="preserve">Kod CPV: </w:t>
      </w:r>
      <w:r>
        <w:rPr>
          <w:color w:val="4B444F"/>
          <w:sz w:val="18"/>
          <w:szCs w:val="18"/>
        </w:rPr>
        <w:t>73110000-6 usługi badawcze</w:t>
      </w:r>
    </w:p>
    <w:p w:rsidR="00A47819" w:rsidRDefault="0053415C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before="168" w:after="0" w:line="240" w:lineRule="auto"/>
        <w:ind w:hanging="526"/>
        <w:rPr>
          <w:b/>
          <w:color w:val="4B444F"/>
          <w:sz w:val="17"/>
          <w:szCs w:val="17"/>
        </w:rPr>
      </w:pPr>
      <w:r>
        <w:rPr>
          <w:b/>
          <w:color w:val="4B444F"/>
          <w:sz w:val="17"/>
          <w:szCs w:val="17"/>
        </w:rPr>
        <w:t>Określenie przedmiotu oraz wielkości lub zakresu zamówienia:</w:t>
      </w:r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after="0" w:line="278" w:lineRule="auto"/>
        <w:ind w:left="160" w:right="116" w:firstLine="348"/>
        <w:jc w:val="both"/>
        <w:rPr>
          <w:sz w:val="18"/>
          <w:szCs w:val="18"/>
        </w:rPr>
      </w:pPr>
      <w:r>
        <w:rPr>
          <w:color w:val="4B444F"/>
          <w:sz w:val="18"/>
          <w:szCs w:val="18"/>
        </w:rPr>
        <w:t>Przedmiot zamówienia dotyczy badań laboratoryjnych w zakresie podstawowego składu chemicznego i właściwości fizycznych surowców i produktów spożywczych oraz wykonywanie prac pomocniczych związanych z realizacją ww. badań laboratoryjnych w projekcie pt. " Inkubator Innowacyjności 4.0"</w:t>
      </w:r>
      <w:r>
        <w:rPr>
          <w:color w:val="726D7E"/>
          <w:sz w:val="18"/>
          <w:szCs w:val="18"/>
        </w:rPr>
        <w:t xml:space="preserve">. </w:t>
      </w:r>
      <w:r>
        <w:rPr>
          <w:color w:val="4B444F"/>
          <w:sz w:val="18"/>
          <w:szCs w:val="18"/>
        </w:rPr>
        <w:t>W oparciu o umowę cywilno</w:t>
      </w:r>
      <w:r>
        <w:rPr>
          <w:color w:val="4D4D74"/>
          <w:sz w:val="18"/>
          <w:szCs w:val="18"/>
        </w:rPr>
        <w:t>-</w:t>
      </w:r>
      <w:r>
        <w:rPr>
          <w:color w:val="4B444F"/>
          <w:sz w:val="18"/>
          <w:szCs w:val="18"/>
        </w:rPr>
        <w:t>prawną (zlecenie), w średnim miesięcznym przewidywanym wymiarze godzi</w:t>
      </w:r>
      <w:r>
        <w:rPr>
          <w:sz w:val="18"/>
          <w:szCs w:val="18"/>
        </w:rPr>
        <w:t xml:space="preserve">n: 168, co </w:t>
      </w:r>
      <w:r>
        <w:rPr>
          <w:sz w:val="19"/>
          <w:szCs w:val="19"/>
        </w:rPr>
        <w:t>w</w:t>
      </w:r>
      <w:r>
        <w:rPr>
          <w:b/>
          <w:sz w:val="19"/>
          <w:szCs w:val="19"/>
        </w:rPr>
        <w:t xml:space="preserve"> </w:t>
      </w:r>
      <w:r>
        <w:rPr>
          <w:sz w:val="18"/>
          <w:szCs w:val="18"/>
        </w:rPr>
        <w:t>skali zlecenia daje 841 godzin.</w:t>
      </w:r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after="0" w:line="283" w:lineRule="auto"/>
        <w:ind w:left="164" w:right="116" w:firstLine="341"/>
        <w:jc w:val="both"/>
        <w:rPr>
          <w:color w:val="4B444F"/>
          <w:sz w:val="18"/>
          <w:szCs w:val="18"/>
        </w:rPr>
      </w:pPr>
      <w:r>
        <w:rPr>
          <w:sz w:val="18"/>
          <w:szCs w:val="18"/>
        </w:rPr>
        <w:t>Wypłata wynagrodzenia będzie dokonywana na podstawie wystawionego przez Oferenta rachun</w:t>
      </w:r>
      <w:r>
        <w:rPr>
          <w:color w:val="4B444F"/>
          <w:sz w:val="18"/>
          <w:szCs w:val="18"/>
        </w:rPr>
        <w:t>ku do  umowy zlecenia, na podstawie rzeczywistej pracochłonności udokumentowanej miesięczną kartą czasu pracy</w:t>
      </w:r>
      <w:r>
        <w:rPr>
          <w:color w:val="726D7E"/>
          <w:sz w:val="18"/>
          <w:szCs w:val="18"/>
        </w:rPr>
        <w:t xml:space="preserve">. </w:t>
      </w:r>
      <w:r>
        <w:rPr>
          <w:color w:val="4B444F"/>
          <w:sz w:val="18"/>
          <w:szCs w:val="18"/>
        </w:rPr>
        <w:t>Dodatkowo Wykonawca będzie  mógł rozliczyć  koszty  przejazdu  na  zasadach  ogólnych  przyjętych  w uczelni w ramach delegacji na wyjazdy służbowe.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after="0" w:line="283" w:lineRule="auto"/>
        <w:ind w:left="164" w:right="116" w:firstLine="341"/>
        <w:jc w:val="both"/>
        <w:rPr>
          <w:color w:val="4B444F"/>
          <w:sz w:val="18"/>
          <w:szCs w:val="18"/>
        </w:rPr>
      </w:pPr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0" w:line="283" w:lineRule="auto"/>
        <w:ind w:left="162" w:right="117" w:firstLine="348"/>
        <w:jc w:val="both"/>
        <w:rPr>
          <w:color w:val="FF0000"/>
          <w:sz w:val="18"/>
          <w:szCs w:val="18"/>
        </w:rPr>
      </w:pPr>
      <w:r>
        <w:rPr>
          <w:color w:val="4B444F"/>
          <w:sz w:val="18"/>
          <w:szCs w:val="18"/>
        </w:rPr>
        <w:lastRenderedPageBreak/>
        <w:t xml:space="preserve">Wykonywanie pracy polegać będzie na osobistym wykonywaniu czynności badawczych. Planowany termin realizacji prac to marzec 2021 </w:t>
      </w:r>
      <w:r>
        <w:rPr>
          <w:color w:val="4B444F"/>
          <w:sz w:val="17"/>
          <w:szCs w:val="17"/>
        </w:rPr>
        <w:t xml:space="preserve">r. </w:t>
      </w:r>
      <w:r>
        <w:rPr>
          <w:color w:val="605B67"/>
          <w:sz w:val="17"/>
          <w:szCs w:val="17"/>
        </w:rPr>
        <w:t xml:space="preserve">– </w:t>
      </w:r>
      <w:r>
        <w:rPr>
          <w:color w:val="4B444F"/>
          <w:sz w:val="18"/>
          <w:szCs w:val="18"/>
        </w:rPr>
        <w:t xml:space="preserve">sierpień  2021 r. </w:t>
      </w:r>
      <w:r>
        <w:rPr>
          <w:sz w:val="18"/>
          <w:szCs w:val="18"/>
        </w:rPr>
        <w:t>Wykonawca zapewni wykonywanie zadań w okresie od poniedziałku do niedzieli włącznie w godzinach od 7:00 do 17:00</w:t>
      </w:r>
      <w:r>
        <w:rPr>
          <w:color w:val="FF0000"/>
          <w:sz w:val="18"/>
          <w:szCs w:val="18"/>
        </w:rPr>
        <w:t>.</w:t>
      </w:r>
    </w:p>
    <w:p w:rsidR="00A47819" w:rsidRDefault="0053415C">
      <w:pPr>
        <w:spacing w:before="7"/>
        <w:ind w:left="165"/>
        <w:jc w:val="both"/>
        <w:rPr>
          <w:b/>
          <w:sz w:val="17"/>
          <w:szCs w:val="17"/>
        </w:rPr>
      </w:pPr>
      <w:r>
        <w:rPr>
          <w:b/>
          <w:color w:val="4B444F"/>
          <w:sz w:val="17"/>
          <w:szCs w:val="17"/>
        </w:rPr>
        <w:t>Zakres wykonywanych prac:</w:t>
      </w:r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after="0" w:line="328" w:lineRule="auto"/>
        <w:ind w:left="164" w:right="129" w:firstLine="3"/>
        <w:jc w:val="both"/>
        <w:rPr>
          <w:color w:val="000000"/>
          <w:sz w:val="18"/>
          <w:szCs w:val="18"/>
        </w:rPr>
      </w:pPr>
      <w:r>
        <w:rPr>
          <w:color w:val="4B444F"/>
          <w:sz w:val="18"/>
          <w:szCs w:val="18"/>
        </w:rPr>
        <w:t xml:space="preserve">Wykonawca w ramach realizacji powierzonych zadań zobowiązany będzie do samodzielnego </w:t>
      </w:r>
      <w:r>
        <w:rPr>
          <w:color w:val="605B67"/>
          <w:sz w:val="18"/>
          <w:szCs w:val="18"/>
        </w:rPr>
        <w:t xml:space="preserve">i </w:t>
      </w:r>
      <w:r>
        <w:rPr>
          <w:color w:val="4B444F"/>
          <w:sz w:val="18"/>
          <w:szCs w:val="18"/>
        </w:rPr>
        <w:t>osobistego realizowania powierzonych zadań mając na względzie:</w:t>
      </w:r>
    </w:p>
    <w:p w:rsidR="00A47819" w:rsidRDefault="0053415C">
      <w:pPr>
        <w:widowControl w:val="0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8"/>
        </w:tabs>
        <w:spacing w:after="0" w:line="326" w:lineRule="auto"/>
        <w:ind w:right="116" w:hanging="351"/>
        <w:jc w:val="both"/>
        <w:rPr>
          <w:color w:val="000000"/>
          <w:sz w:val="18"/>
          <w:szCs w:val="18"/>
        </w:rPr>
      </w:pPr>
      <w:r>
        <w:rPr>
          <w:color w:val="4B444F"/>
          <w:sz w:val="18"/>
          <w:szCs w:val="18"/>
        </w:rPr>
        <w:t>prowadzenie badań laboratoryjnych i prac pomocniczych na terenie Uniwersytetu Przyrodniczego we Wrocławiu w porozumieniu z kierownikami zadań,</w:t>
      </w:r>
    </w:p>
    <w:p w:rsidR="00A47819" w:rsidRDefault="0053415C">
      <w:pPr>
        <w:widowControl w:val="0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8"/>
        </w:tabs>
        <w:spacing w:before="71" w:after="0" w:line="328" w:lineRule="auto"/>
        <w:ind w:left="1226" w:right="130"/>
        <w:jc w:val="both"/>
        <w:rPr>
          <w:color w:val="000000"/>
          <w:sz w:val="18"/>
          <w:szCs w:val="18"/>
        </w:rPr>
      </w:pPr>
      <w:r>
        <w:rPr>
          <w:color w:val="4B444F"/>
          <w:sz w:val="18"/>
          <w:szCs w:val="18"/>
        </w:rPr>
        <w:t>upowszechnianie uzyskanych wyników badań w postaci prezentacji  na  tematycznych konferencjach naukowych oraz w formie publikacji naukowych.</w:t>
      </w:r>
    </w:p>
    <w:p w:rsidR="00A47819" w:rsidRDefault="0053415C">
      <w:pPr>
        <w:spacing w:before="5"/>
        <w:ind w:left="169"/>
        <w:jc w:val="both"/>
        <w:rPr>
          <w:b/>
          <w:sz w:val="17"/>
          <w:szCs w:val="17"/>
        </w:rPr>
      </w:pPr>
      <w:r>
        <w:rPr>
          <w:b/>
          <w:color w:val="4B444F"/>
          <w:sz w:val="17"/>
          <w:szCs w:val="17"/>
        </w:rPr>
        <w:t>Zapytanie ofertowe kieruje się do osób spełniających następujące wymagania</w:t>
      </w:r>
      <w:r>
        <w:rPr>
          <w:b/>
          <w:color w:val="726D7E"/>
          <w:sz w:val="17"/>
          <w:szCs w:val="17"/>
        </w:rPr>
        <w:t>:</w:t>
      </w:r>
    </w:p>
    <w:p w:rsidR="00A47819" w:rsidRDefault="0053415C">
      <w:pPr>
        <w:widowControl w:val="0"/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B444F"/>
          <w:sz w:val="18"/>
          <w:szCs w:val="18"/>
        </w:rPr>
      </w:pPr>
      <w:r>
        <w:rPr>
          <w:color w:val="4B444F"/>
          <w:sz w:val="18"/>
          <w:szCs w:val="18"/>
        </w:rPr>
        <w:t>wykształcenie wyższe – ukończone studia przynajmniej pierwszego stopnia w zakresie chemii, kontynuacja studiów w dziedzinie nauk rolniczych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47819" w:rsidRDefault="0053415C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after="0" w:line="240" w:lineRule="auto"/>
        <w:ind w:left="625"/>
        <w:rPr>
          <w:b/>
          <w:color w:val="4B4450"/>
          <w:sz w:val="17"/>
          <w:szCs w:val="17"/>
        </w:rPr>
      </w:pPr>
      <w:r>
        <w:rPr>
          <w:b/>
          <w:color w:val="4B4450"/>
          <w:sz w:val="17"/>
          <w:szCs w:val="17"/>
        </w:rPr>
        <w:t>Czy dopuszcza się złożenie oferty częściowej: nie 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after="0" w:line="240" w:lineRule="auto"/>
        <w:ind w:left="625"/>
        <w:rPr>
          <w:b/>
          <w:color w:val="4B4450"/>
          <w:sz w:val="17"/>
          <w:szCs w:val="17"/>
        </w:rPr>
      </w:pPr>
    </w:p>
    <w:p w:rsidR="00A47819" w:rsidRDefault="0053415C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after="0" w:line="240" w:lineRule="auto"/>
        <w:ind w:left="625"/>
        <w:rPr>
          <w:b/>
          <w:color w:val="4B4450"/>
          <w:sz w:val="17"/>
          <w:szCs w:val="17"/>
        </w:rPr>
      </w:pPr>
      <w:r>
        <w:rPr>
          <w:b/>
          <w:color w:val="4B4450"/>
          <w:sz w:val="17"/>
          <w:szCs w:val="17"/>
        </w:rPr>
        <w:t>Czy dopuszcza się złożenie oferty wariantowej: nie.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color w:val="000000"/>
          <w:sz w:val="14"/>
          <w:szCs w:val="14"/>
        </w:rPr>
      </w:pPr>
    </w:p>
    <w:p w:rsidR="00A47819" w:rsidRDefault="0053415C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after="0" w:line="240" w:lineRule="auto"/>
        <w:ind w:left="625"/>
        <w:rPr>
          <w:color w:val="4B4450"/>
          <w:sz w:val="17"/>
          <w:szCs w:val="17"/>
        </w:rPr>
      </w:pPr>
      <w:r>
        <w:rPr>
          <w:b/>
          <w:color w:val="4B4450"/>
          <w:sz w:val="17"/>
          <w:szCs w:val="17"/>
        </w:rPr>
        <w:t xml:space="preserve">Czy przewiduje się udzielenie zamówień uzupełniających: </w:t>
      </w:r>
      <w:r w:rsidRPr="006505C9">
        <w:rPr>
          <w:b/>
          <w:bCs/>
          <w:color w:val="4B4450"/>
          <w:sz w:val="17"/>
          <w:szCs w:val="17"/>
        </w:rPr>
        <w:t>nie</w:t>
      </w:r>
      <w:r>
        <w:rPr>
          <w:color w:val="4B4450"/>
          <w:sz w:val="17"/>
          <w:szCs w:val="17"/>
        </w:rPr>
        <w:t>.</w:t>
      </w:r>
    </w:p>
    <w:p w:rsidR="00A47819" w:rsidRDefault="0053415C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88"/>
        </w:tabs>
        <w:spacing w:before="157" w:after="0" w:line="297" w:lineRule="auto"/>
        <w:ind w:left="108" w:right="176" w:hanging="4"/>
        <w:jc w:val="both"/>
        <w:rPr>
          <w:color w:val="4B4450"/>
          <w:sz w:val="17"/>
          <w:szCs w:val="17"/>
        </w:rPr>
      </w:pPr>
      <w:r>
        <w:rPr>
          <w:b/>
          <w:color w:val="4B4450"/>
          <w:sz w:val="17"/>
          <w:szCs w:val="17"/>
        </w:rPr>
        <w:t xml:space="preserve">Termin związania ofertą: </w:t>
      </w:r>
      <w:r>
        <w:rPr>
          <w:color w:val="4B4450"/>
          <w:sz w:val="18"/>
          <w:szCs w:val="18"/>
        </w:rPr>
        <w:t xml:space="preserve">30 </w:t>
      </w:r>
      <w:r>
        <w:rPr>
          <w:color w:val="4B4450"/>
          <w:sz w:val="17"/>
          <w:szCs w:val="17"/>
        </w:rPr>
        <w:t xml:space="preserve">dni kalendarzowych, licząc od terminu składania ofert. Wykonawca samodzielnie lub na wniosek Zamawiającego może przedłużyć termin związania ofertą na okres nie dłuższy niż </w:t>
      </w:r>
      <w:r>
        <w:rPr>
          <w:color w:val="4B4450"/>
          <w:sz w:val="18"/>
          <w:szCs w:val="18"/>
        </w:rPr>
        <w:t xml:space="preserve">60 </w:t>
      </w:r>
      <w:r>
        <w:rPr>
          <w:color w:val="4B4450"/>
          <w:sz w:val="17"/>
          <w:szCs w:val="17"/>
        </w:rPr>
        <w:t>dni.</w:t>
      </w:r>
    </w:p>
    <w:p w:rsidR="00A47819" w:rsidRDefault="0053415C">
      <w:pPr>
        <w:spacing w:before="99" w:line="300" w:lineRule="auto"/>
        <w:ind w:left="108" w:right="174" w:firstLine="3"/>
        <w:jc w:val="both"/>
        <w:rPr>
          <w:sz w:val="17"/>
          <w:szCs w:val="17"/>
        </w:rPr>
      </w:pPr>
      <w:r>
        <w:rPr>
          <w:color w:val="4B4450"/>
          <w:sz w:val="18"/>
          <w:szCs w:val="18"/>
        </w:rPr>
        <w:t xml:space="preserve">li. </w:t>
      </w:r>
      <w:r>
        <w:rPr>
          <w:b/>
          <w:color w:val="4B4450"/>
          <w:sz w:val="17"/>
          <w:szCs w:val="17"/>
        </w:rPr>
        <w:t xml:space="preserve">1.9) Zamawiający zastrzega sobie prawo do: </w:t>
      </w:r>
      <w:r>
        <w:rPr>
          <w:color w:val="4B4450"/>
          <w:sz w:val="17"/>
          <w:szCs w:val="17"/>
        </w:rPr>
        <w:t>poprawiania w tekście oferty oczywistych omyłek pisarskich, omyłek  rachunkowych w  obliczeniu ceny,  oraz  innych  omyłek  polegających  na  niezgodności  oferty  z zapytaniem. Poprawiając omyłki rachunkowe, Zamawiający będzie uwzględniał konsekwencje rachunkowe dokonanych poprawek.</w:t>
      </w:r>
    </w:p>
    <w:p w:rsidR="00A47819" w:rsidRDefault="0053415C">
      <w:pPr>
        <w:spacing w:before="118"/>
        <w:ind w:left="105"/>
        <w:jc w:val="both"/>
        <w:rPr>
          <w:b/>
          <w:sz w:val="17"/>
          <w:szCs w:val="17"/>
        </w:rPr>
      </w:pPr>
      <w:r>
        <w:rPr>
          <w:b/>
          <w:color w:val="4B4450"/>
          <w:sz w:val="17"/>
          <w:szCs w:val="17"/>
        </w:rPr>
        <w:t>11.1.10) Zakres zmian umowy zawartej w wyniku przeprowadzenia postępowania: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b/>
          <w:color w:val="000000"/>
          <w:sz w:val="15"/>
          <w:szCs w:val="15"/>
        </w:rPr>
      </w:pPr>
    </w:p>
    <w:p w:rsidR="00A47819" w:rsidRDefault="0053415C">
      <w:pPr>
        <w:spacing w:line="297" w:lineRule="auto"/>
        <w:ind w:left="112" w:right="175" w:hanging="1"/>
        <w:jc w:val="both"/>
        <w:rPr>
          <w:sz w:val="17"/>
          <w:szCs w:val="17"/>
        </w:rPr>
      </w:pPr>
      <w:r>
        <w:rPr>
          <w:color w:val="4B4450"/>
          <w:sz w:val="17"/>
          <w:szCs w:val="17"/>
        </w:rPr>
        <w:t>Zamawiający dopuszcza wprowadzenie istotnych zmian do umowy w stosunku do treści oferty, na podstawie której dokonano wyboru Wykonawcy oraz określa warunki tych zmian poprzez dopuszczenie możliwości zmian umowy w formie pisemnego aneksu dotyczącego w szczególności</w:t>
      </w:r>
      <w:r>
        <w:rPr>
          <w:color w:val="857E87"/>
          <w:sz w:val="17"/>
          <w:szCs w:val="17"/>
        </w:rPr>
        <w:t>:</w:t>
      </w:r>
    </w:p>
    <w:p w:rsidR="00A47819" w:rsidRDefault="0053415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3" w:after="0" w:line="240" w:lineRule="auto"/>
        <w:ind w:hanging="468"/>
        <w:jc w:val="both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 xml:space="preserve">dopuszcza się przedłużenie terminu realizacji zamówienia w następujących sytuacjach </w:t>
      </w:r>
      <w:r>
        <w:rPr>
          <w:color w:val="857E87"/>
          <w:sz w:val="17"/>
          <w:szCs w:val="17"/>
        </w:rPr>
        <w:t>:</w:t>
      </w:r>
    </w:p>
    <w:p w:rsidR="00A47819" w:rsidRDefault="0053415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  <w:tab w:val="left" w:pos="1553"/>
        </w:tabs>
        <w:spacing w:before="83" w:after="0" w:line="240" w:lineRule="auto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>zawieszenia wykonywania umowy przez Zamawiającego,</w:t>
      </w:r>
    </w:p>
    <w:p w:rsidR="00A47819" w:rsidRDefault="0053415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  <w:tab w:val="left" w:pos="1553"/>
        </w:tabs>
        <w:spacing w:before="83" w:after="0" w:line="240" w:lineRule="auto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>z przyczyn nie leżących po stronie Wykonawcy,</w:t>
      </w:r>
    </w:p>
    <w:p w:rsidR="00A47819" w:rsidRDefault="0053415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5"/>
          <w:tab w:val="left" w:pos="1556"/>
        </w:tabs>
        <w:spacing w:before="89" w:after="0" w:line="240" w:lineRule="auto"/>
        <w:ind w:left="1555" w:hanging="363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>w przypadku wystąpienia sił wyższych</w:t>
      </w:r>
      <w:r>
        <w:rPr>
          <w:color w:val="6E707E"/>
          <w:sz w:val="17"/>
          <w:szCs w:val="17"/>
        </w:rPr>
        <w:t>,</w:t>
      </w:r>
    </w:p>
    <w:p w:rsidR="00A47819" w:rsidRDefault="0053415C" w:rsidP="001B191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1557"/>
          <w:tab w:val="left" w:pos="1558"/>
        </w:tabs>
        <w:spacing w:before="83" w:after="0" w:line="348" w:lineRule="auto"/>
        <w:ind w:left="324" w:right="4252" w:firstLine="870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>z przyczyn leżących po stronie Zamawiającego. l</w:t>
      </w:r>
      <w:r w:rsidR="001B1915">
        <w:rPr>
          <w:color w:val="4B4450"/>
          <w:sz w:val="17"/>
          <w:szCs w:val="17"/>
        </w:rPr>
        <w:t>I</w:t>
      </w:r>
      <w:r>
        <w:rPr>
          <w:color w:val="4B4450"/>
          <w:sz w:val="17"/>
          <w:szCs w:val="17"/>
        </w:rPr>
        <w:t>.</w:t>
      </w:r>
      <w:r>
        <w:rPr>
          <w:color w:val="4B4450"/>
          <w:sz w:val="17"/>
          <w:szCs w:val="17"/>
        </w:rPr>
        <w:tab/>
        <w:t>inne zmiany:</w:t>
      </w:r>
    </w:p>
    <w:p w:rsidR="00A47819" w:rsidRDefault="0053415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0"/>
        </w:tabs>
        <w:spacing w:after="0" w:line="343" w:lineRule="auto"/>
        <w:ind w:left="1555" w:right="181" w:hanging="367"/>
        <w:jc w:val="both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>jeżeli nastąpi zmiana powszechnie obowiązujących przepisów prawa w zakresie mającym  wpływ na realizację przedmiotu zamówienia,</w:t>
      </w:r>
    </w:p>
    <w:p w:rsidR="00A47819" w:rsidRDefault="0053415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0"/>
        </w:tabs>
        <w:spacing w:after="0" w:line="345" w:lineRule="auto"/>
        <w:ind w:left="1550" w:right="179" w:hanging="360"/>
        <w:jc w:val="both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>możliwa jest zmiana umowy w zakresie podwykonawstwa na etapie realizacji zamówienia, za uprzednią zgodą zamawiającego, tj.: - powierzenie Podwykonawcom innego zakresu dostawy niż wskazany w ofercie Wykonawcy, - zmiana podwykonawcy na etapie realizacji zamówienia,</w:t>
      </w:r>
    </w:p>
    <w:p w:rsidR="00A47819" w:rsidRDefault="0053415C">
      <w:pPr>
        <w:spacing w:line="343" w:lineRule="auto"/>
        <w:ind w:left="1551" w:right="180" w:firstLine="4"/>
        <w:jc w:val="both"/>
        <w:rPr>
          <w:sz w:val="17"/>
          <w:szCs w:val="17"/>
        </w:rPr>
      </w:pPr>
      <w:r>
        <w:rPr>
          <w:color w:val="4B4450"/>
          <w:sz w:val="17"/>
          <w:szCs w:val="17"/>
        </w:rPr>
        <w:lastRenderedPageBreak/>
        <w:t>-  wprowadzenie nowego  Podwykonawcy,  również  w  przypadku  gdy  Wykonawca  wskazał w ofercie, że dostawę przedmiotu zamówienia wykona samodzielnie,</w:t>
      </w:r>
    </w:p>
    <w:p w:rsidR="00A47819" w:rsidRDefault="0053415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0"/>
        </w:tabs>
        <w:spacing w:before="3" w:after="0" w:line="345" w:lineRule="auto"/>
        <w:ind w:left="1549" w:right="172" w:hanging="365"/>
        <w:jc w:val="both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>jeżeli nastąpi zmiana przepisów prawa podatkowego, w przypadku ustawowej zmiany stawki podatku VAT wynagrodzenie należne Wykonawcy podlega automatycznej waloryzacji odpowiednio o kwotę podatku VAT wynikającą ze stawki tego podatku obowiązującej w chwili powstania obowiązku podatkowego. W takim przypadku wysokość wynagrodzenia należnego Wykonawcy ustalana jest każdorazowo z uwzględnieniem aktualnej stawki podatku VAT obowiązującej na dzień wystawienia faktury (powstania obowiązku podatkowego). W takiej sytuacji nie jest wymagane sporządzenie aneksu do umowy,</w:t>
      </w:r>
    </w:p>
    <w:p w:rsidR="00A47819" w:rsidRDefault="0053415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3"/>
        </w:tabs>
        <w:spacing w:after="0" w:line="343" w:lineRule="auto"/>
        <w:ind w:left="1550" w:right="170" w:hanging="362"/>
        <w:jc w:val="both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>zmiana sposobu rozliczania umowy lub dokonywania płatności na rzecz wykonawcy na skutek zmian zawartej przez Zamawiającego umowy o dofinansowanie projektu lub wytycznych dotyczących realizacji projektu,</w:t>
      </w:r>
    </w:p>
    <w:p w:rsidR="00A47819" w:rsidRDefault="0053415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8"/>
        </w:tabs>
        <w:spacing w:before="2" w:after="0" w:line="348" w:lineRule="auto"/>
        <w:ind w:right="172"/>
        <w:jc w:val="both"/>
        <w:rPr>
          <w:color w:val="000000"/>
          <w:sz w:val="17"/>
          <w:szCs w:val="17"/>
        </w:rPr>
      </w:pPr>
      <w:r>
        <w:rPr>
          <w:color w:val="4B4450"/>
          <w:sz w:val="17"/>
          <w:szCs w:val="17"/>
        </w:rPr>
        <w:t>zmiana wysokości wynagrodzenia Wykonawcy jedynie w przypadku uzyskania zgody na zastosowanie 0% stawki podatku VAT na określone elementy.</w:t>
      </w:r>
    </w:p>
    <w:p w:rsidR="00A47819" w:rsidRDefault="0053415C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before="88" w:after="0" w:line="240" w:lineRule="auto"/>
        <w:ind w:left="471"/>
        <w:jc w:val="both"/>
        <w:rPr>
          <w:color w:val="4B4450"/>
          <w:sz w:val="17"/>
          <w:szCs w:val="17"/>
        </w:rPr>
      </w:pPr>
      <w:r>
        <w:rPr>
          <w:b/>
          <w:color w:val="4B4450"/>
          <w:sz w:val="17"/>
          <w:szCs w:val="17"/>
        </w:rPr>
        <w:t xml:space="preserve">CZAS TRWANIA ZAMÓWIENIA LUB TERMIN WYKONANIA: </w:t>
      </w:r>
      <w:r>
        <w:rPr>
          <w:sz w:val="18"/>
          <w:szCs w:val="18"/>
        </w:rPr>
        <w:t xml:space="preserve">31.08.2021 </w:t>
      </w:r>
      <w:r>
        <w:rPr>
          <w:sz w:val="20"/>
          <w:szCs w:val="20"/>
        </w:rPr>
        <w:t>r.</w:t>
      </w:r>
    </w:p>
    <w:p w:rsidR="00A47819" w:rsidRDefault="0053415C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62" w:after="0" w:line="240" w:lineRule="auto"/>
        <w:ind w:left="476"/>
        <w:jc w:val="both"/>
        <w:rPr>
          <w:color w:val="4B4450"/>
          <w:sz w:val="17"/>
          <w:szCs w:val="17"/>
        </w:rPr>
      </w:pPr>
      <w:r>
        <w:rPr>
          <w:b/>
          <w:color w:val="4B4450"/>
          <w:sz w:val="17"/>
          <w:szCs w:val="17"/>
        </w:rPr>
        <w:t xml:space="preserve">MIEJSCE WYKONANIA: </w:t>
      </w:r>
      <w:r>
        <w:rPr>
          <w:color w:val="4B4450"/>
          <w:sz w:val="17"/>
          <w:szCs w:val="17"/>
        </w:rPr>
        <w:t>Siedziba Zamawiającego.</w:t>
      </w:r>
      <w:bookmarkStart w:id="2" w:name="_GoBack"/>
      <w:bookmarkEnd w:id="2"/>
    </w:p>
    <w:p w:rsidR="00A47819" w:rsidRDefault="001B1915">
      <w:pPr>
        <w:spacing w:before="179"/>
        <w:ind w:left="163"/>
        <w:rPr>
          <w:b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837.15pt;width:75pt;height: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">
            <w10:wrap anchorx="page" anchory="page"/>
          </v:shape>
        </w:pict>
      </w:r>
      <w:r>
        <w:rPr>
          <w:noProof/>
        </w:rPr>
        <w:pict>
          <v:shape id="_x0000_s1027" type="#_x0000_t32" style="position:absolute;left:0;text-align:left;margin-left:209.6pt;margin-top:837.9pt;width:381.75pt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">
            <w10:wrap anchorx="page" anchory="page"/>
          </v:shape>
        </w:pict>
      </w:r>
      <w:r w:rsidR="0053415C">
        <w:rPr>
          <w:b/>
          <w:color w:val="49424F"/>
          <w:sz w:val="16"/>
          <w:szCs w:val="16"/>
        </w:rPr>
        <w:t xml:space="preserve">SEKCJA </w:t>
      </w:r>
      <w:r w:rsidR="0053415C">
        <w:rPr>
          <w:b/>
          <w:color w:val="49424F"/>
          <w:sz w:val="18"/>
          <w:szCs w:val="18"/>
        </w:rPr>
        <w:t xml:space="preserve">IlI: </w:t>
      </w:r>
      <w:r w:rsidR="0053415C">
        <w:rPr>
          <w:b/>
          <w:color w:val="49424F"/>
          <w:sz w:val="16"/>
          <w:szCs w:val="16"/>
        </w:rPr>
        <w:t>INFORMACJE O CHARAKTERZE PRAWNYM, EKONOMICZNYM, FINANSOWYM I TECHNICZNYM.</w:t>
      </w:r>
    </w:p>
    <w:p w:rsidR="00A47819" w:rsidRDefault="0053415C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7"/>
        </w:tabs>
        <w:spacing w:before="177" w:after="0" w:line="240" w:lineRule="auto"/>
        <w:rPr>
          <w:b/>
          <w:color w:val="000000"/>
          <w:sz w:val="16"/>
          <w:szCs w:val="16"/>
        </w:rPr>
      </w:pPr>
      <w:r>
        <w:rPr>
          <w:b/>
          <w:color w:val="49424F"/>
          <w:sz w:val="16"/>
          <w:szCs w:val="16"/>
        </w:rPr>
        <w:t>WARUNKI DOTYCZĄCE ZAMÓWIENIA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b/>
          <w:color w:val="000000"/>
          <w:sz w:val="14"/>
          <w:szCs w:val="14"/>
        </w:rPr>
      </w:pPr>
    </w:p>
    <w:p w:rsidR="00A47819" w:rsidRDefault="0053415C">
      <w:pPr>
        <w:ind w:left="167"/>
        <w:rPr>
          <w:sz w:val="17"/>
          <w:szCs w:val="17"/>
        </w:rPr>
      </w:pPr>
      <w:r>
        <w:rPr>
          <w:b/>
          <w:color w:val="49424F"/>
          <w:sz w:val="16"/>
          <w:szCs w:val="16"/>
        </w:rPr>
        <w:t xml:space="preserve">Informacja na temat wadium: w </w:t>
      </w:r>
      <w:r>
        <w:rPr>
          <w:color w:val="49424F"/>
          <w:sz w:val="17"/>
          <w:szCs w:val="17"/>
        </w:rPr>
        <w:t>niniejszym postępowaniu Zamawiający nie wymaga wniesienia wadium.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color w:val="000000"/>
          <w:sz w:val="15"/>
          <w:szCs w:val="15"/>
        </w:rPr>
      </w:pPr>
    </w:p>
    <w:p w:rsidR="00A47819" w:rsidRDefault="0053415C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582" w:hanging="422"/>
        <w:rPr>
          <w:b/>
          <w:color w:val="000000"/>
          <w:sz w:val="16"/>
          <w:szCs w:val="16"/>
        </w:rPr>
      </w:pPr>
      <w:r>
        <w:rPr>
          <w:b/>
          <w:color w:val="49424F"/>
          <w:sz w:val="16"/>
          <w:szCs w:val="16"/>
        </w:rPr>
        <w:t>WARUNKI UDZIAŁU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b/>
          <w:color w:val="000000"/>
          <w:sz w:val="15"/>
          <w:szCs w:val="15"/>
        </w:rPr>
      </w:pPr>
    </w:p>
    <w:p w:rsidR="00A47819" w:rsidRDefault="0053415C">
      <w:pPr>
        <w:spacing w:before="1"/>
        <w:ind w:left="157"/>
        <w:rPr>
          <w:b/>
          <w:sz w:val="16"/>
          <w:szCs w:val="16"/>
        </w:rPr>
      </w:pPr>
      <w:r>
        <w:rPr>
          <w:b/>
          <w:color w:val="49424F"/>
          <w:sz w:val="16"/>
          <w:szCs w:val="16"/>
        </w:rPr>
        <w:t>Opis warunków udziału w postępowaniu oraz opis sposobu dokonywania oceny spełniania tych warunków:</w:t>
      </w:r>
    </w:p>
    <w:p w:rsidR="00A47819" w:rsidRDefault="0053415C">
      <w:pPr>
        <w:spacing w:before="51"/>
        <w:ind w:left="161"/>
        <w:rPr>
          <w:sz w:val="17"/>
          <w:szCs w:val="17"/>
        </w:rPr>
      </w:pPr>
      <w:r>
        <w:rPr>
          <w:color w:val="49424F"/>
          <w:sz w:val="17"/>
          <w:szCs w:val="17"/>
        </w:rPr>
        <w:t xml:space="preserve">O udzielenie zamówienia mogą ubiegać się Wykonawcy, którzy </w:t>
      </w:r>
      <w:r>
        <w:rPr>
          <w:color w:val="6B6474"/>
          <w:sz w:val="17"/>
          <w:szCs w:val="17"/>
        </w:rPr>
        <w:t>:</w:t>
      </w:r>
    </w:p>
    <w:p w:rsidR="00A47819" w:rsidRDefault="0053415C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887"/>
        </w:tabs>
        <w:spacing w:before="161" w:after="0" w:line="295" w:lineRule="auto"/>
        <w:ind w:right="143" w:hanging="370"/>
        <w:rPr>
          <w:color w:val="49424F"/>
          <w:sz w:val="18"/>
          <w:szCs w:val="18"/>
        </w:rPr>
      </w:pPr>
      <w:r>
        <w:rPr>
          <w:color w:val="49424F"/>
          <w:sz w:val="17"/>
          <w:szCs w:val="17"/>
        </w:rPr>
        <w:t>Posiadają kompetencje lub uprawnienia do prowadzenia określonej działalności zawodowej lub czynności, jeżeli przepisy prawa nakładają obowiązek ich posiadania.</w:t>
      </w:r>
    </w:p>
    <w:p w:rsidR="00A47819" w:rsidRDefault="0053415C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887"/>
          <w:tab w:val="left" w:pos="1874"/>
          <w:tab w:val="left" w:pos="2933"/>
          <w:tab w:val="left" w:pos="3715"/>
          <w:tab w:val="left" w:pos="3975"/>
          <w:tab w:val="left" w:pos="5384"/>
          <w:tab w:val="left" w:pos="5946"/>
          <w:tab w:val="left" w:pos="7003"/>
          <w:tab w:val="left" w:pos="8233"/>
        </w:tabs>
        <w:spacing w:before="124" w:after="0" w:line="295" w:lineRule="auto"/>
        <w:ind w:left="879" w:right="153" w:hanging="345"/>
        <w:rPr>
          <w:color w:val="49424F"/>
          <w:sz w:val="17"/>
          <w:szCs w:val="17"/>
        </w:rPr>
      </w:pPr>
      <w:r>
        <w:rPr>
          <w:color w:val="49424F"/>
          <w:sz w:val="17"/>
          <w:szCs w:val="17"/>
        </w:rPr>
        <w:t>Posiadają</w:t>
      </w:r>
      <w:r>
        <w:rPr>
          <w:color w:val="49424F"/>
          <w:sz w:val="17"/>
          <w:szCs w:val="17"/>
        </w:rPr>
        <w:tab/>
        <w:t>niezbędną</w:t>
      </w:r>
      <w:r>
        <w:rPr>
          <w:color w:val="49424F"/>
          <w:sz w:val="17"/>
          <w:szCs w:val="17"/>
        </w:rPr>
        <w:tab/>
        <w:t>wiedzę</w:t>
      </w:r>
      <w:r>
        <w:rPr>
          <w:color w:val="49424F"/>
          <w:sz w:val="17"/>
          <w:szCs w:val="17"/>
        </w:rPr>
        <w:tab/>
        <w:t>i</w:t>
      </w:r>
      <w:r>
        <w:rPr>
          <w:color w:val="49424F"/>
          <w:sz w:val="17"/>
          <w:szCs w:val="17"/>
        </w:rPr>
        <w:tab/>
        <w:t>doświadczenie</w:t>
      </w:r>
      <w:r>
        <w:rPr>
          <w:color w:val="49424F"/>
          <w:sz w:val="17"/>
          <w:szCs w:val="17"/>
        </w:rPr>
        <w:tab/>
        <w:t>oraz</w:t>
      </w:r>
      <w:r>
        <w:rPr>
          <w:color w:val="49424F"/>
          <w:sz w:val="17"/>
          <w:szCs w:val="17"/>
        </w:rPr>
        <w:tab/>
        <w:t>dysponują</w:t>
      </w:r>
      <w:r>
        <w:rPr>
          <w:color w:val="49424F"/>
          <w:sz w:val="17"/>
          <w:szCs w:val="17"/>
        </w:rPr>
        <w:tab/>
        <w:t>potencjałem</w:t>
      </w:r>
      <w:r>
        <w:rPr>
          <w:color w:val="49424F"/>
          <w:sz w:val="17"/>
          <w:szCs w:val="17"/>
        </w:rPr>
        <w:tab/>
        <w:t>technicznym i osobami zdolnymi do wykonania zamówienia.</w:t>
      </w:r>
    </w:p>
    <w:p w:rsidR="00A47819" w:rsidRDefault="0053415C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before="125" w:after="0" w:line="295" w:lineRule="auto"/>
        <w:ind w:left="886" w:right="159" w:hanging="365"/>
        <w:rPr>
          <w:color w:val="49424F"/>
          <w:sz w:val="17"/>
          <w:szCs w:val="17"/>
        </w:rPr>
      </w:pPr>
      <w:r>
        <w:rPr>
          <w:color w:val="49424F"/>
          <w:sz w:val="17"/>
          <w:szCs w:val="17"/>
        </w:rPr>
        <w:t>W razie  wyboru  zobowiązują  się  do  podpisania  umowy  na  wykonanie  przedmiotu  zamówienia z Zamawiającym</w:t>
      </w:r>
      <w:r>
        <w:rPr>
          <w:color w:val="6B6474"/>
          <w:sz w:val="17"/>
          <w:szCs w:val="17"/>
        </w:rPr>
        <w:t>.</w:t>
      </w:r>
    </w:p>
    <w:p w:rsidR="00A47819" w:rsidRDefault="0053415C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887"/>
        </w:tabs>
        <w:spacing w:before="129" w:after="0" w:line="240" w:lineRule="auto"/>
        <w:ind w:left="886" w:hanging="365"/>
        <w:rPr>
          <w:color w:val="49424F"/>
          <w:sz w:val="17"/>
          <w:szCs w:val="17"/>
        </w:rPr>
      </w:pPr>
      <w:r>
        <w:rPr>
          <w:color w:val="49424F"/>
          <w:sz w:val="17"/>
          <w:szCs w:val="17"/>
        </w:rPr>
        <w:t xml:space="preserve">Znajdują się </w:t>
      </w:r>
      <w:r>
        <w:rPr>
          <w:b/>
          <w:color w:val="49424F"/>
          <w:sz w:val="16"/>
          <w:szCs w:val="16"/>
        </w:rPr>
        <w:t xml:space="preserve">w </w:t>
      </w:r>
      <w:r>
        <w:rPr>
          <w:color w:val="49424F"/>
          <w:sz w:val="17"/>
          <w:szCs w:val="17"/>
        </w:rPr>
        <w:t>sytuacji ekonomicznej i finansowej zapewniającej wykonanie zamówienia</w:t>
      </w:r>
      <w:r>
        <w:rPr>
          <w:color w:val="6B6474"/>
          <w:sz w:val="17"/>
          <w:szCs w:val="17"/>
        </w:rPr>
        <w:t>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color w:val="000000"/>
          <w:sz w:val="14"/>
          <w:szCs w:val="14"/>
        </w:rPr>
      </w:pPr>
    </w:p>
    <w:p w:rsidR="00A47819" w:rsidRDefault="0053415C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left" w:pos="889"/>
        </w:tabs>
        <w:spacing w:after="0" w:line="300" w:lineRule="auto"/>
        <w:ind w:right="146" w:hanging="367"/>
        <w:rPr>
          <w:color w:val="49424F"/>
          <w:sz w:val="17"/>
          <w:szCs w:val="17"/>
        </w:rPr>
      </w:pPr>
      <w:r>
        <w:rPr>
          <w:color w:val="49424F"/>
          <w:sz w:val="17"/>
          <w:szCs w:val="17"/>
        </w:rPr>
        <w:t xml:space="preserve">Warunkiem udziału w postępowaniu jest złożenie przez Wykonawcę oświadczenia o braku powiązań kapitałowych i osobowych z Zamawiającym </w:t>
      </w:r>
      <w:r>
        <w:rPr>
          <w:color w:val="807C82"/>
          <w:sz w:val="17"/>
          <w:szCs w:val="17"/>
        </w:rPr>
        <w:t>.</w:t>
      </w:r>
    </w:p>
    <w:p w:rsidR="00A47819" w:rsidRDefault="0053415C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before="122" w:after="0" w:line="295" w:lineRule="auto"/>
        <w:ind w:left="880" w:right="143" w:hanging="362"/>
        <w:rPr>
          <w:color w:val="49424F"/>
          <w:sz w:val="17"/>
          <w:szCs w:val="17"/>
        </w:rPr>
      </w:pPr>
      <w:r>
        <w:rPr>
          <w:color w:val="49424F"/>
          <w:sz w:val="17"/>
          <w:szCs w:val="17"/>
        </w:rPr>
        <w:t>Warunkiem udziału w postępowaniu jest posiadanie doświadczenia w świadczeniu usług  o  takim samym zakresie</w:t>
      </w:r>
      <w:r>
        <w:rPr>
          <w:color w:val="6B6474"/>
          <w:sz w:val="17"/>
          <w:szCs w:val="17"/>
        </w:rPr>
        <w:t>.</w:t>
      </w:r>
    </w:p>
    <w:p w:rsidR="00A47819" w:rsidRDefault="0053415C">
      <w:pPr>
        <w:spacing w:before="124" w:line="300" w:lineRule="auto"/>
        <w:ind w:left="163" w:right="143" w:hanging="3"/>
        <w:jc w:val="both"/>
        <w:rPr>
          <w:sz w:val="17"/>
          <w:szCs w:val="17"/>
        </w:rPr>
      </w:pPr>
      <w:r>
        <w:rPr>
          <w:color w:val="49424F"/>
          <w:sz w:val="17"/>
          <w:szCs w:val="17"/>
        </w:rPr>
        <w:t>Nie spełnienie chociażby jednego  z  warunków  udziału  w  postępowaniu  skutkować  będzie  wykluczeniem wykonawcy  z  postępowania  o  udzielenie zamówienia</w:t>
      </w:r>
      <w:r>
        <w:rPr>
          <w:color w:val="6B6474"/>
          <w:sz w:val="17"/>
          <w:szCs w:val="17"/>
        </w:rPr>
        <w:t xml:space="preserve">.  </w:t>
      </w:r>
      <w:r>
        <w:rPr>
          <w:color w:val="49424F"/>
          <w:sz w:val="17"/>
          <w:szCs w:val="17"/>
        </w:rPr>
        <w:t xml:space="preserve">Oferta wykonawcy wykluczonego uznana  zostanie za odrzuconą </w:t>
      </w:r>
      <w:r>
        <w:rPr>
          <w:color w:val="6B6474"/>
          <w:sz w:val="17"/>
          <w:szCs w:val="17"/>
        </w:rPr>
        <w:t>.</w:t>
      </w:r>
    </w:p>
    <w:p w:rsidR="00A47819" w:rsidRDefault="0053415C">
      <w:pPr>
        <w:spacing w:before="123" w:line="300" w:lineRule="auto"/>
        <w:ind w:left="154" w:right="133" w:firstLine="5"/>
        <w:jc w:val="both"/>
        <w:rPr>
          <w:sz w:val="17"/>
          <w:szCs w:val="17"/>
        </w:rPr>
      </w:pPr>
      <w:r>
        <w:rPr>
          <w:color w:val="49424F"/>
          <w:sz w:val="17"/>
          <w:szCs w:val="17"/>
        </w:rPr>
        <w:lastRenderedPageBreak/>
        <w:t xml:space="preserve">Ocena spełniania warunków udziału w postępowaniu dokonana zostanie zgodnie z formułą </w:t>
      </w:r>
      <w:r>
        <w:rPr>
          <w:color w:val="6B6474"/>
          <w:sz w:val="17"/>
          <w:szCs w:val="17"/>
        </w:rPr>
        <w:t xml:space="preserve">„ </w:t>
      </w:r>
      <w:r>
        <w:rPr>
          <w:color w:val="49424F"/>
          <w:sz w:val="17"/>
          <w:szCs w:val="17"/>
        </w:rPr>
        <w:t xml:space="preserve">spełnia" / ,,nie spełnia" w oparciu o informacje w dokumentach lub oświadczeniach złożonych przez Wykonawców </w:t>
      </w:r>
      <w:r>
        <w:rPr>
          <w:color w:val="6B6474"/>
          <w:sz w:val="17"/>
          <w:szCs w:val="17"/>
        </w:rPr>
        <w:t>.</w:t>
      </w:r>
    </w:p>
    <w:p w:rsidR="00A47819" w:rsidRDefault="0053415C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131" w:after="0" w:line="314" w:lineRule="auto"/>
        <w:ind w:left="160" w:right="161" w:hanging="5"/>
        <w:rPr>
          <w:b/>
          <w:color w:val="000000"/>
          <w:sz w:val="16"/>
          <w:szCs w:val="16"/>
        </w:rPr>
      </w:pPr>
      <w:r>
        <w:rPr>
          <w:b/>
          <w:color w:val="49424F"/>
          <w:sz w:val="16"/>
          <w:szCs w:val="16"/>
        </w:rPr>
        <w:t>Informacja o oświadczeniach i dokumentach, jakie mają dostarczyć wykonawcy w celu potwierdzenia spełnienia warunków udziału w postępowaniu:</w:t>
      </w:r>
    </w:p>
    <w:p w:rsidR="00A47819" w:rsidRDefault="0053415C">
      <w:pPr>
        <w:spacing w:line="343" w:lineRule="auto"/>
        <w:ind w:left="162" w:firstLine="3"/>
        <w:rPr>
          <w:sz w:val="17"/>
          <w:szCs w:val="17"/>
        </w:rPr>
      </w:pPr>
      <w:r>
        <w:rPr>
          <w:color w:val="49424F"/>
          <w:sz w:val="17"/>
          <w:szCs w:val="17"/>
        </w:rPr>
        <w:t>W celu oceny spełniania warunków udziału w postępowan</w:t>
      </w:r>
      <w:r>
        <w:rPr>
          <w:color w:val="6B6474"/>
          <w:sz w:val="17"/>
          <w:szCs w:val="17"/>
        </w:rPr>
        <w:t>i</w:t>
      </w:r>
      <w:r>
        <w:rPr>
          <w:color w:val="49424F"/>
          <w:sz w:val="17"/>
          <w:szCs w:val="17"/>
        </w:rPr>
        <w:t>u Wykonawca obowiązany jest dołączyć do oferty następujące dokumenty:</w:t>
      </w:r>
    </w:p>
    <w:p w:rsidR="00A47819" w:rsidRDefault="005341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before="108" w:after="0" w:line="295" w:lineRule="auto"/>
        <w:ind w:right="159" w:hanging="10"/>
        <w:rPr>
          <w:color w:val="49424F"/>
          <w:sz w:val="18"/>
          <w:szCs w:val="18"/>
        </w:rPr>
      </w:pPr>
      <w:r>
        <w:rPr>
          <w:color w:val="49424F"/>
          <w:sz w:val="17"/>
          <w:szCs w:val="17"/>
        </w:rPr>
        <w:t xml:space="preserve">Oświadczenie o spełnianiu warunków udziału w postępowaniu </w:t>
      </w:r>
      <w:r>
        <w:rPr>
          <w:color w:val="6B6474"/>
          <w:sz w:val="17"/>
          <w:szCs w:val="17"/>
        </w:rPr>
        <w:t xml:space="preserve">- </w:t>
      </w:r>
      <w:r>
        <w:rPr>
          <w:color w:val="49424F"/>
          <w:sz w:val="17"/>
          <w:szCs w:val="17"/>
        </w:rPr>
        <w:t>zgodnie z załącznikiem nr 2 do zapytania ofertowego.</w:t>
      </w:r>
    </w:p>
    <w:p w:rsidR="00A47819" w:rsidRDefault="005341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before="124" w:after="0" w:line="295" w:lineRule="auto"/>
        <w:ind w:left="165" w:right="154" w:hanging="6"/>
        <w:rPr>
          <w:color w:val="49424F"/>
          <w:sz w:val="17"/>
          <w:szCs w:val="17"/>
        </w:rPr>
      </w:pPr>
      <w:r>
        <w:rPr>
          <w:color w:val="49424F"/>
          <w:sz w:val="17"/>
          <w:szCs w:val="17"/>
        </w:rPr>
        <w:t xml:space="preserve">Oświadczenie o braku powiązań osobowych i kapitałowych z zamawiającym stanowiące załącznik nr 3 do zapytania ofertowego </w:t>
      </w:r>
      <w:r>
        <w:rPr>
          <w:color w:val="6B6474"/>
          <w:sz w:val="17"/>
          <w:szCs w:val="17"/>
        </w:rPr>
        <w:t>.</w:t>
      </w:r>
    </w:p>
    <w:p w:rsidR="00A47819" w:rsidRDefault="0053415C">
      <w:pPr>
        <w:spacing w:before="134"/>
        <w:ind w:left="158"/>
        <w:jc w:val="both"/>
        <w:rPr>
          <w:b/>
          <w:sz w:val="16"/>
          <w:szCs w:val="16"/>
        </w:rPr>
      </w:pPr>
      <w:r>
        <w:rPr>
          <w:b/>
          <w:color w:val="49424F"/>
          <w:sz w:val="16"/>
          <w:szCs w:val="16"/>
        </w:rPr>
        <w:t>SEKCJA IV: PROCEDURA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b/>
          <w:color w:val="000000"/>
          <w:sz w:val="15"/>
          <w:szCs w:val="15"/>
        </w:rPr>
      </w:pPr>
    </w:p>
    <w:p w:rsidR="00A47819" w:rsidRDefault="0053415C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after="0" w:line="240" w:lineRule="auto"/>
        <w:rPr>
          <w:b/>
          <w:color w:val="49424F"/>
          <w:sz w:val="16"/>
          <w:szCs w:val="16"/>
        </w:rPr>
      </w:pPr>
      <w:r>
        <w:rPr>
          <w:b/>
          <w:color w:val="49424F"/>
          <w:sz w:val="16"/>
          <w:szCs w:val="16"/>
        </w:rPr>
        <w:t>TRYB UDZIELENIA ZAMÓWIENIA: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b/>
          <w:color w:val="000000"/>
          <w:sz w:val="15"/>
          <w:szCs w:val="15"/>
        </w:rPr>
      </w:pPr>
    </w:p>
    <w:p w:rsidR="00A47819" w:rsidRDefault="0053415C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spacing w:after="0" w:line="448" w:lineRule="auto"/>
        <w:ind w:left="157" w:right="157" w:firstLine="0"/>
        <w:rPr>
          <w:color w:val="49424F"/>
          <w:sz w:val="16"/>
          <w:szCs w:val="16"/>
        </w:rPr>
      </w:pPr>
      <w:r>
        <w:rPr>
          <w:b/>
          <w:color w:val="49424F"/>
          <w:sz w:val="16"/>
          <w:szCs w:val="16"/>
        </w:rPr>
        <w:t xml:space="preserve">Tryb udzielenia zamówienia: </w:t>
      </w:r>
      <w:r>
        <w:rPr>
          <w:color w:val="49424F"/>
          <w:sz w:val="17"/>
          <w:szCs w:val="17"/>
        </w:rPr>
        <w:t>do 30 tys. euro; art. 4, pkt</w:t>
      </w:r>
      <w:r>
        <w:rPr>
          <w:color w:val="807C82"/>
          <w:sz w:val="17"/>
          <w:szCs w:val="17"/>
        </w:rPr>
        <w:t>.</w:t>
      </w:r>
      <w:r>
        <w:rPr>
          <w:color w:val="49424F"/>
          <w:sz w:val="17"/>
          <w:szCs w:val="17"/>
        </w:rPr>
        <w:t>8. Art. 4d ust</w:t>
      </w:r>
      <w:r>
        <w:rPr>
          <w:color w:val="6B6474"/>
          <w:sz w:val="17"/>
          <w:szCs w:val="17"/>
        </w:rPr>
        <w:t xml:space="preserve">. </w:t>
      </w:r>
      <w:r>
        <w:rPr>
          <w:color w:val="49424F"/>
          <w:sz w:val="17"/>
          <w:szCs w:val="17"/>
        </w:rPr>
        <w:t xml:space="preserve">1 pkt </w:t>
      </w:r>
      <w:r>
        <w:rPr>
          <w:color w:val="807C82"/>
          <w:sz w:val="17"/>
          <w:szCs w:val="17"/>
        </w:rPr>
        <w:t xml:space="preserve">. </w:t>
      </w:r>
      <w:r>
        <w:rPr>
          <w:color w:val="49424F"/>
          <w:sz w:val="17"/>
          <w:szCs w:val="17"/>
        </w:rPr>
        <w:t>1 - zamówienia z dziedziny nauki</w:t>
      </w:r>
    </w:p>
    <w:p w:rsidR="00A47819" w:rsidRDefault="0053415C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129" w:after="0" w:line="240" w:lineRule="auto"/>
        <w:ind w:left="589" w:hanging="432"/>
        <w:rPr>
          <w:b/>
          <w:color w:val="49424F"/>
          <w:sz w:val="16"/>
          <w:szCs w:val="16"/>
        </w:rPr>
      </w:pPr>
      <w:r>
        <w:rPr>
          <w:b/>
          <w:color w:val="49424F"/>
          <w:sz w:val="16"/>
          <w:szCs w:val="16"/>
        </w:rPr>
        <w:t>KRYTERIA OCENY OFERT: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b/>
          <w:color w:val="000000"/>
          <w:sz w:val="14"/>
          <w:szCs w:val="14"/>
        </w:rPr>
      </w:pPr>
    </w:p>
    <w:p w:rsidR="00A47819" w:rsidRDefault="0053415C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44"/>
        </w:tabs>
        <w:spacing w:after="0" w:line="240" w:lineRule="auto"/>
        <w:ind w:left="743" w:hanging="591"/>
        <w:rPr>
          <w:color w:val="49424F"/>
          <w:sz w:val="16"/>
          <w:szCs w:val="16"/>
        </w:rPr>
      </w:pPr>
      <w:r>
        <w:rPr>
          <w:b/>
          <w:color w:val="49424F"/>
          <w:sz w:val="16"/>
          <w:szCs w:val="16"/>
        </w:rPr>
        <w:t xml:space="preserve">Kryteria oceny ofert: </w:t>
      </w:r>
      <w:r>
        <w:rPr>
          <w:color w:val="49424F"/>
          <w:sz w:val="17"/>
          <w:szCs w:val="17"/>
        </w:rPr>
        <w:t xml:space="preserve">najniższa cena. Cena - waga </w:t>
      </w:r>
      <w:r>
        <w:rPr>
          <w:color w:val="6B6474"/>
          <w:sz w:val="17"/>
          <w:szCs w:val="17"/>
        </w:rPr>
        <w:t xml:space="preserve">: </w:t>
      </w:r>
      <w:r>
        <w:rPr>
          <w:color w:val="49424F"/>
          <w:sz w:val="17"/>
          <w:szCs w:val="17"/>
        </w:rPr>
        <w:t>100 %.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color w:val="000000"/>
          <w:sz w:val="15"/>
          <w:szCs w:val="15"/>
        </w:rPr>
      </w:pPr>
    </w:p>
    <w:p w:rsidR="00A47819" w:rsidRDefault="0053415C">
      <w:pPr>
        <w:tabs>
          <w:tab w:val="left" w:pos="8902"/>
        </w:tabs>
        <w:spacing w:line="300" w:lineRule="auto"/>
        <w:ind w:left="156" w:right="151"/>
        <w:rPr>
          <w:sz w:val="17"/>
          <w:szCs w:val="17"/>
        </w:rPr>
      </w:pPr>
      <w:r>
        <w:rPr>
          <w:color w:val="49424F"/>
          <w:sz w:val="17"/>
          <w:szCs w:val="17"/>
        </w:rPr>
        <w:t xml:space="preserve">Przy  wyborze  oferty  najkorzystniejszej,  Zamawiający  będzie  się  kierował następującym  kryterium jego znaczeniem </w:t>
      </w:r>
      <w:r>
        <w:rPr>
          <w:color w:val="6B6474"/>
          <w:sz w:val="17"/>
          <w:szCs w:val="17"/>
        </w:rPr>
        <w:t>:</w:t>
      </w:r>
    </w:p>
    <w:p w:rsidR="00A47819" w:rsidRDefault="0053415C">
      <w:pPr>
        <w:spacing w:before="131"/>
        <w:ind w:left="426"/>
        <w:rPr>
          <w:b/>
          <w:sz w:val="16"/>
          <w:szCs w:val="16"/>
        </w:rPr>
      </w:pPr>
      <w:r>
        <w:rPr>
          <w:b/>
          <w:color w:val="49424F"/>
          <w:sz w:val="16"/>
          <w:szCs w:val="16"/>
        </w:rPr>
        <w:t>Cena ofertowa brutto - 100% (1%=1 pkt)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b/>
          <w:color w:val="000000"/>
          <w:sz w:val="14"/>
          <w:szCs w:val="14"/>
        </w:rPr>
      </w:pPr>
    </w:p>
    <w:p w:rsidR="00A47819" w:rsidRDefault="0053415C">
      <w:pPr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2949"/>
          <w:tab w:val="left" w:pos="3946"/>
        </w:tabs>
        <w:spacing w:after="0" w:line="295" w:lineRule="auto"/>
        <w:ind w:right="153" w:hanging="12"/>
        <w:rPr>
          <w:color w:val="49424F"/>
          <w:sz w:val="18"/>
          <w:szCs w:val="18"/>
        </w:rPr>
      </w:pPr>
      <w:r>
        <w:rPr>
          <w:color w:val="49424F"/>
          <w:sz w:val="17"/>
          <w:szCs w:val="17"/>
        </w:rPr>
        <w:t>Ocena  ofert  ważnych,</w:t>
      </w:r>
      <w:r>
        <w:rPr>
          <w:color w:val="49424F"/>
          <w:sz w:val="17"/>
          <w:szCs w:val="17"/>
        </w:rPr>
        <w:tab/>
        <w:t>złożonych</w:t>
      </w:r>
      <w:r>
        <w:rPr>
          <w:color w:val="49424F"/>
          <w:sz w:val="17"/>
          <w:szCs w:val="17"/>
        </w:rPr>
        <w:tab/>
        <w:t>przez  Wykonawców  nie  wykluczonych  bąd</w:t>
      </w:r>
      <w:r>
        <w:rPr>
          <w:color w:val="6B6474"/>
          <w:sz w:val="17"/>
          <w:szCs w:val="17"/>
        </w:rPr>
        <w:t xml:space="preserve">ź  </w:t>
      </w:r>
      <w:r>
        <w:rPr>
          <w:color w:val="49424F"/>
          <w:sz w:val="17"/>
          <w:szCs w:val="17"/>
        </w:rPr>
        <w:t>nie  odrzuconych z postępowania zostanie oceniona w/g poniższego wzoru (licząc do dwóch miejsc po przecinku)</w:t>
      </w:r>
      <w:r>
        <w:rPr>
          <w:color w:val="6B6474"/>
          <w:sz w:val="17"/>
          <w:szCs w:val="17"/>
        </w:rPr>
        <w:t>:</w:t>
      </w:r>
    </w:p>
    <w:p w:rsidR="00A47819" w:rsidRDefault="0053415C">
      <w:pPr>
        <w:jc w:val="center"/>
        <w:rPr>
          <w:rFonts w:ascii="Cambria Math" w:eastAsia="Cambria Math" w:hAnsi="Cambria Math" w:cs="Cambria Math"/>
          <w:color w:val="000000"/>
          <w:sz w:val="20"/>
          <w:szCs w:val="20"/>
        </w:rPr>
      </w:pPr>
      <m:oMathPara>
        <m:oMath>
          <m:r>
            <w:rPr>
              <w:rFonts w:ascii="Cambria Math" w:eastAsia="Cambria Math" w:hAnsi="Cambria Math" w:cs="Cambria Math"/>
              <w:color w:val="4B424F"/>
              <w:sz w:val="19"/>
              <w:szCs w:val="19"/>
            </w:rPr>
            <m:t>Ilość pkt.</m:t>
          </m:r>
          <m:r>
            <w:rPr>
              <w:rFonts w:ascii="Cambria Math" w:eastAsia="Cambria Math" w:hAnsi="Cambria Math" w:cs="Cambria Math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0"/>
                  <w:szCs w:val="20"/>
                </w:rPr>
                <m:t xml:space="preserve">cena oferowana minimalna 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0"/>
                  <w:szCs w:val="20"/>
                </w:rPr>
                <m:t>cena badanej oferty</m:t>
              </m:r>
            </m:den>
          </m:f>
          <m:r>
            <w:rPr>
              <w:rFonts w:ascii="Cambria Math" w:eastAsia="Cambria Math" w:hAnsi="Cambria Math" w:cs="Cambria Math"/>
              <w:color w:val="000000"/>
              <w:sz w:val="20"/>
              <w:szCs w:val="20"/>
            </w:rPr>
            <m:t xml:space="preserve"> x100 pkt</m:t>
          </m:r>
        </m:oMath>
      </m:oMathPara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i/>
          <w:color w:val="000000"/>
          <w:sz w:val="16"/>
          <w:szCs w:val="16"/>
        </w:rPr>
      </w:pPr>
    </w:p>
    <w:p w:rsidR="00A47819" w:rsidRDefault="0053415C">
      <w:pPr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before="94" w:after="0" w:line="283" w:lineRule="auto"/>
        <w:ind w:left="632" w:right="183" w:firstLine="1"/>
        <w:rPr>
          <w:color w:val="4B424F"/>
          <w:sz w:val="18"/>
          <w:szCs w:val="18"/>
        </w:rPr>
      </w:pPr>
      <w:r>
        <w:rPr>
          <w:color w:val="4B424F"/>
          <w:sz w:val="18"/>
          <w:szCs w:val="18"/>
        </w:rPr>
        <w:t xml:space="preserve">Za najkorzystniejszą uznana zostanie oferta, która w sumie uzyska największą ilość punktów spośród porównywanych ofert </w:t>
      </w:r>
      <w:r>
        <w:rPr>
          <w:color w:val="727480"/>
          <w:sz w:val="18"/>
          <w:szCs w:val="18"/>
        </w:rPr>
        <w:t>.</w:t>
      </w:r>
    </w:p>
    <w:p w:rsidR="00A47819" w:rsidRDefault="0053415C">
      <w:pPr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122" w:after="0" w:line="283" w:lineRule="auto"/>
        <w:ind w:left="636" w:right="175" w:hanging="5"/>
        <w:rPr>
          <w:color w:val="4B424F"/>
          <w:sz w:val="18"/>
          <w:szCs w:val="18"/>
        </w:rPr>
      </w:pPr>
      <w:r>
        <w:rPr>
          <w:color w:val="4B424F"/>
          <w:sz w:val="18"/>
          <w:szCs w:val="18"/>
        </w:rPr>
        <w:t>O wyborze najkorzystniejszej oferty Zamawiający zawiadamia niezwłocznie  Wykonawców,  którzy złożyli oferty.</w:t>
      </w:r>
    </w:p>
    <w:p w:rsidR="00A47819" w:rsidRDefault="0053415C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</w:tabs>
        <w:spacing w:before="131" w:after="0" w:line="240" w:lineRule="auto"/>
        <w:ind w:left="584" w:hanging="433"/>
        <w:rPr>
          <w:b/>
          <w:color w:val="4B424F"/>
          <w:sz w:val="17"/>
          <w:szCs w:val="17"/>
        </w:rPr>
      </w:pPr>
      <w:r>
        <w:rPr>
          <w:b/>
          <w:color w:val="4B424F"/>
          <w:sz w:val="17"/>
          <w:szCs w:val="17"/>
        </w:rPr>
        <w:t>ODRZUCENIE OFERTY, WYKLUCZENIE WYKONAWCY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b/>
          <w:color w:val="000000"/>
          <w:sz w:val="14"/>
          <w:szCs w:val="14"/>
        </w:rPr>
      </w:pPr>
    </w:p>
    <w:p w:rsidR="00A47819" w:rsidRDefault="0053415C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9"/>
        </w:tabs>
        <w:spacing w:after="0" w:line="240" w:lineRule="auto"/>
        <w:ind w:left="738"/>
        <w:rPr>
          <w:b/>
          <w:color w:val="4B424F"/>
          <w:sz w:val="17"/>
          <w:szCs w:val="17"/>
        </w:rPr>
      </w:pPr>
      <w:r>
        <w:rPr>
          <w:b/>
          <w:color w:val="4B424F"/>
          <w:sz w:val="17"/>
          <w:szCs w:val="17"/>
        </w:rPr>
        <w:t>Zamawiający odrzuca ofertę, jeżeli:</w:t>
      </w:r>
    </w:p>
    <w:p w:rsidR="00A47819" w:rsidRDefault="0053415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"/>
          <w:tab w:val="left" w:pos="869"/>
        </w:tabs>
        <w:spacing w:before="36" w:after="0" w:line="240" w:lineRule="auto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jej treść nie odpowiada treści niniejszego zapytania ofertowego</w:t>
      </w:r>
      <w:r>
        <w:rPr>
          <w:color w:val="66606E"/>
          <w:sz w:val="18"/>
          <w:szCs w:val="18"/>
        </w:rPr>
        <w:t>,</w:t>
      </w:r>
    </w:p>
    <w:p w:rsidR="00A47819" w:rsidRDefault="0053415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76" w:after="0" w:line="240" w:lineRule="auto"/>
        <w:ind w:left="864" w:hanging="358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jej złożenie stanowi czyn nieuczciwej konkurencji w rozumieniu przepisów o nieuczciwej konkurencji,</w:t>
      </w:r>
    </w:p>
    <w:p w:rsidR="00A47819" w:rsidRDefault="0053415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6"/>
          <w:tab w:val="left" w:pos="867"/>
        </w:tabs>
        <w:spacing w:before="72" w:after="0" w:line="240" w:lineRule="auto"/>
        <w:ind w:left="866" w:hanging="360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 xml:space="preserve">zawiera rażąco niską cenę </w:t>
      </w:r>
      <w:r>
        <w:rPr>
          <w:color w:val="4B424F"/>
          <w:sz w:val="17"/>
          <w:szCs w:val="17"/>
        </w:rPr>
        <w:t xml:space="preserve">w </w:t>
      </w:r>
      <w:r>
        <w:rPr>
          <w:color w:val="4B424F"/>
          <w:sz w:val="18"/>
          <w:szCs w:val="18"/>
        </w:rPr>
        <w:t>stosunku do przedmiotu zamówienia,</w:t>
      </w:r>
    </w:p>
    <w:p w:rsidR="00A47819" w:rsidRDefault="0053415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76" w:after="0" w:line="240" w:lineRule="auto"/>
        <w:ind w:left="863" w:hanging="356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nie złożył na wezwania zamawiającego wyjaśnień dotyczących treści złożonej oferty</w:t>
      </w:r>
      <w:r>
        <w:rPr>
          <w:color w:val="66606E"/>
          <w:sz w:val="18"/>
          <w:szCs w:val="18"/>
        </w:rPr>
        <w:t>,</w:t>
      </w:r>
    </w:p>
    <w:p w:rsidR="00A47819" w:rsidRDefault="0053415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  <w:tab w:val="left" w:pos="872"/>
        </w:tabs>
        <w:spacing w:before="77" w:after="0" w:line="240" w:lineRule="auto"/>
        <w:ind w:left="871" w:hanging="365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została złożona przez Wykonawcę wykluczonego z postępowania,</w:t>
      </w:r>
    </w:p>
    <w:p w:rsidR="00A47819" w:rsidRDefault="0053415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"/>
          <w:tab w:val="left" w:pos="869"/>
        </w:tabs>
        <w:spacing w:before="72" w:after="0" w:line="240" w:lineRule="auto"/>
        <w:ind w:hanging="361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jest nieważna na podstawie odrębnych przepisów</w:t>
      </w:r>
      <w:r>
        <w:rPr>
          <w:color w:val="66606E"/>
          <w:sz w:val="18"/>
          <w:szCs w:val="18"/>
        </w:rPr>
        <w:t>,</w:t>
      </w:r>
    </w:p>
    <w:p w:rsidR="00A47819" w:rsidRDefault="0053415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  <w:tab w:val="left" w:pos="872"/>
        </w:tabs>
        <w:spacing w:before="71" w:after="0" w:line="240" w:lineRule="auto"/>
        <w:ind w:left="871" w:hanging="364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lastRenderedPageBreak/>
        <w:t>zostały złożone więcej niż 1 oferta przez jednego Wykonawcę</w:t>
      </w:r>
      <w:r>
        <w:rPr>
          <w:color w:val="66606E"/>
          <w:sz w:val="18"/>
          <w:szCs w:val="18"/>
        </w:rPr>
        <w:t>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color w:val="000000"/>
          <w:sz w:val="9"/>
          <w:szCs w:val="9"/>
        </w:rPr>
      </w:pPr>
    </w:p>
    <w:p w:rsidR="00A47819" w:rsidRDefault="0053415C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95" w:after="0" w:line="240" w:lineRule="auto"/>
        <w:jc w:val="both"/>
        <w:rPr>
          <w:b/>
          <w:color w:val="4B424F"/>
          <w:sz w:val="17"/>
          <w:szCs w:val="17"/>
        </w:rPr>
      </w:pPr>
      <w:r>
        <w:rPr>
          <w:b/>
          <w:color w:val="4B424F"/>
          <w:sz w:val="17"/>
          <w:szCs w:val="17"/>
        </w:rPr>
        <w:t>Z postępowania o udzielenie zamówienia wyklucza się Wykonawców:</w:t>
      </w:r>
    </w:p>
    <w:p w:rsidR="00A47819" w:rsidRDefault="0053415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35" w:after="0" w:line="326" w:lineRule="auto"/>
        <w:ind w:right="172"/>
        <w:jc w:val="both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 xml:space="preserve">którzy wykonywali bezpośrednio  czynności  związane  z  przygotowaniem  postępowania  lub posługiwali się  w  celu  sporządzenia  oferty  osobami  uczestniczącymi  w  dokonywaniu  tych czynności, chyba że udział tych wykonawców w postępowaniu nie utrudni uczciwej konkurencji </w:t>
      </w:r>
      <w:r>
        <w:rPr>
          <w:color w:val="66606E"/>
          <w:sz w:val="18"/>
          <w:szCs w:val="18"/>
        </w:rPr>
        <w:t>;</w:t>
      </w:r>
    </w:p>
    <w:p w:rsidR="00A47819" w:rsidRDefault="0053415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before="2" w:after="0" w:line="240" w:lineRule="auto"/>
        <w:ind w:left="867" w:hanging="354"/>
        <w:jc w:val="both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którzy nie zgodzili się na przedłużenie okresu związan</w:t>
      </w:r>
      <w:r>
        <w:rPr>
          <w:color w:val="66606E"/>
          <w:sz w:val="18"/>
          <w:szCs w:val="18"/>
        </w:rPr>
        <w:t>i</w:t>
      </w:r>
      <w:r>
        <w:rPr>
          <w:color w:val="4B424F"/>
          <w:sz w:val="18"/>
          <w:szCs w:val="18"/>
        </w:rPr>
        <w:t>a ofertą</w:t>
      </w:r>
      <w:r>
        <w:rPr>
          <w:color w:val="66606E"/>
          <w:sz w:val="18"/>
          <w:szCs w:val="18"/>
        </w:rPr>
        <w:t>;</w:t>
      </w:r>
    </w:p>
    <w:p w:rsidR="00A47819" w:rsidRDefault="0053415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before="71" w:after="0" w:line="328" w:lineRule="auto"/>
        <w:ind w:right="175" w:hanging="352"/>
        <w:jc w:val="both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którzy złożyli nieprawdziwe informacje mające wpływ lub mogące mieć wpływ na wynik prowadzonego postępowania;</w:t>
      </w:r>
    </w:p>
    <w:p w:rsidR="00A47819" w:rsidRDefault="0053415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0" w:line="202" w:lineRule="auto"/>
        <w:ind w:hanging="357"/>
        <w:jc w:val="both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którzy nie wykazali spełniania warunków udziału w postępowaniu;</w:t>
      </w:r>
    </w:p>
    <w:p w:rsidR="00A47819" w:rsidRDefault="0053415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77" w:after="0" w:line="326" w:lineRule="auto"/>
        <w:ind w:left="862" w:right="173" w:hanging="356"/>
        <w:jc w:val="both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powiązanych lub będących jednostką zależną, współzależną lub dominującą w  relacji  do Zamawiającego w rozumieniu ustawy z dnia 29 września 1994 o rachunkowości (Dz</w:t>
      </w:r>
      <w:r>
        <w:rPr>
          <w:color w:val="8C8A97"/>
          <w:sz w:val="18"/>
          <w:szCs w:val="18"/>
        </w:rPr>
        <w:t xml:space="preserve">. </w:t>
      </w:r>
      <w:r>
        <w:rPr>
          <w:color w:val="4B424F"/>
          <w:sz w:val="18"/>
          <w:szCs w:val="18"/>
        </w:rPr>
        <w:t>U</w:t>
      </w:r>
      <w:r>
        <w:rPr>
          <w:color w:val="727480"/>
          <w:sz w:val="18"/>
          <w:szCs w:val="18"/>
        </w:rPr>
        <w:t xml:space="preserve">. </w:t>
      </w:r>
      <w:r>
        <w:rPr>
          <w:color w:val="4B424F"/>
          <w:sz w:val="18"/>
          <w:szCs w:val="18"/>
        </w:rPr>
        <w:t>z 2013 r</w:t>
      </w:r>
      <w:r>
        <w:rPr>
          <w:color w:val="66606E"/>
          <w:sz w:val="18"/>
          <w:szCs w:val="18"/>
        </w:rPr>
        <w:t xml:space="preserve">. </w:t>
      </w:r>
      <w:r>
        <w:rPr>
          <w:color w:val="4B424F"/>
          <w:sz w:val="18"/>
          <w:szCs w:val="18"/>
        </w:rPr>
        <w:t>poz</w:t>
      </w:r>
      <w:r>
        <w:rPr>
          <w:color w:val="66606E"/>
          <w:sz w:val="18"/>
          <w:szCs w:val="18"/>
        </w:rPr>
        <w:t>.</w:t>
      </w:r>
      <w:r>
        <w:rPr>
          <w:color w:val="4B424F"/>
          <w:sz w:val="18"/>
          <w:szCs w:val="18"/>
        </w:rPr>
        <w:t xml:space="preserve"> 330, z późn </w:t>
      </w:r>
      <w:r>
        <w:rPr>
          <w:color w:val="66606E"/>
          <w:sz w:val="18"/>
          <w:szCs w:val="18"/>
        </w:rPr>
        <w:t xml:space="preserve">. </w:t>
      </w:r>
      <w:r>
        <w:rPr>
          <w:color w:val="4B424F"/>
          <w:sz w:val="18"/>
          <w:szCs w:val="18"/>
        </w:rPr>
        <w:t>zm</w:t>
      </w:r>
      <w:r>
        <w:rPr>
          <w:color w:val="66606E"/>
          <w:sz w:val="18"/>
          <w:szCs w:val="18"/>
        </w:rPr>
        <w:t>.</w:t>
      </w:r>
      <w:r>
        <w:rPr>
          <w:color w:val="4B424F"/>
          <w:sz w:val="18"/>
          <w:szCs w:val="18"/>
        </w:rPr>
        <w:t>)</w:t>
      </w:r>
      <w:r>
        <w:rPr>
          <w:color w:val="66606E"/>
          <w:sz w:val="18"/>
          <w:szCs w:val="18"/>
        </w:rPr>
        <w:t>;</w:t>
      </w:r>
    </w:p>
    <w:p w:rsidR="00A47819" w:rsidRDefault="0053415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"/>
        </w:tabs>
        <w:spacing w:after="0" w:line="326" w:lineRule="auto"/>
        <w:ind w:right="174" w:hanging="351"/>
        <w:jc w:val="both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będących podmiotem pozostającym z Zamawiającym w  takim  stosunku  faktycznym  lub  prawnym</w:t>
      </w:r>
      <w:r>
        <w:rPr>
          <w:color w:val="66606E"/>
          <w:sz w:val="18"/>
          <w:szCs w:val="18"/>
        </w:rPr>
        <w:t>,</w:t>
      </w:r>
      <w:r>
        <w:rPr>
          <w:color w:val="4B424F"/>
          <w:sz w:val="18"/>
          <w:szCs w:val="18"/>
        </w:rPr>
        <w:t xml:space="preserve"> który może budzić uzasadnione wątpliwości co do bezstronności w wyborze  dostawcy  towaru  lub us</w:t>
      </w:r>
      <w:r>
        <w:rPr>
          <w:color w:val="66606E"/>
          <w:sz w:val="18"/>
          <w:szCs w:val="18"/>
        </w:rPr>
        <w:t>ł</w:t>
      </w:r>
      <w:r>
        <w:rPr>
          <w:color w:val="4B424F"/>
          <w:sz w:val="18"/>
          <w:szCs w:val="18"/>
        </w:rPr>
        <w:t>ugi</w:t>
      </w:r>
      <w:r>
        <w:rPr>
          <w:color w:val="66606E"/>
          <w:sz w:val="18"/>
          <w:szCs w:val="18"/>
        </w:rPr>
        <w:t>,</w:t>
      </w:r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left="869" w:right="175" w:hanging="5"/>
        <w:jc w:val="both"/>
        <w:rPr>
          <w:color w:val="000000"/>
          <w:sz w:val="18"/>
          <w:szCs w:val="18"/>
        </w:rPr>
      </w:pPr>
      <w:r>
        <w:rPr>
          <w:b/>
          <w:color w:val="4B424F"/>
          <w:sz w:val="17"/>
          <w:szCs w:val="17"/>
        </w:rPr>
        <w:t xml:space="preserve">w </w:t>
      </w:r>
      <w:r>
        <w:rPr>
          <w:color w:val="4B424F"/>
          <w:sz w:val="18"/>
          <w:szCs w:val="18"/>
        </w:rPr>
        <w:t>szczególności pozostających w związku małżeńskim</w:t>
      </w:r>
      <w:r>
        <w:rPr>
          <w:color w:val="66606E"/>
          <w:sz w:val="18"/>
          <w:szCs w:val="18"/>
        </w:rPr>
        <w:t xml:space="preserve">, </w:t>
      </w:r>
      <w:r>
        <w:rPr>
          <w:color w:val="4B424F"/>
          <w:sz w:val="18"/>
          <w:szCs w:val="18"/>
        </w:rPr>
        <w:t>stosunku pokrewieństwa lub powinowactwa do drugiego stopnia włączn</w:t>
      </w:r>
      <w:r>
        <w:rPr>
          <w:color w:val="66606E"/>
          <w:sz w:val="18"/>
          <w:szCs w:val="18"/>
        </w:rPr>
        <w:t>i</w:t>
      </w:r>
      <w:r>
        <w:rPr>
          <w:color w:val="4B424F"/>
          <w:sz w:val="18"/>
          <w:szCs w:val="18"/>
        </w:rPr>
        <w:t>e, stosunku przysposobienia, opieki lub kurateli.</w:t>
      </w:r>
    </w:p>
    <w:p w:rsidR="00A47819" w:rsidRDefault="0053415C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before="131" w:after="0" w:line="240" w:lineRule="auto"/>
        <w:ind w:left="738" w:hanging="586"/>
        <w:jc w:val="both"/>
        <w:rPr>
          <w:b/>
          <w:color w:val="4B424F"/>
          <w:sz w:val="17"/>
          <w:szCs w:val="17"/>
        </w:rPr>
      </w:pPr>
      <w:r>
        <w:rPr>
          <w:b/>
          <w:color w:val="4B424F"/>
          <w:sz w:val="17"/>
          <w:szCs w:val="17"/>
        </w:rPr>
        <w:t>Ofertę Wykonawcy wykluczonego uznaje się za odrzuconą.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b/>
          <w:color w:val="000000"/>
          <w:sz w:val="14"/>
          <w:szCs w:val="14"/>
        </w:rPr>
      </w:pPr>
    </w:p>
    <w:p w:rsidR="00A47819" w:rsidRDefault="0053415C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after="0" w:line="240" w:lineRule="auto"/>
        <w:ind w:left="579" w:hanging="433"/>
        <w:jc w:val="both"/>
        <w:rPr>
          <w:b/>
          <w:color w:val="4B424F"/>
          <w:sz w:val="17"/>
          <w:szCs w:val="17"/>
        </w:rPr>
      </w:pPr>
      <w:r>
        <w:rPr>
          <w:b/>
          <w:color w:val="4B424F"/>
          <w:sz w:val="17"/>
          <w:szCs w:val="17"/>
        </w:rPr>
        <w:t>UNIEWAŻNIENIE POSTĘPOWANIA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b/>
          <w:color w:val="000000"/>
          <w:sz w:val="14"/>
          <w:szCs w:val="14"/>
        </w:rPr>
      </w:pPr>
    </w:p>
    <w:p w:rsidR="00A47819" w:rsidRDefault="0053415C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after="0" w:line="240" w:lineRule="auto"/>
        <w:rPr>
          <w:b/>
          <w:color w:val="4B424F"/>
          <w:sz w:val="17"/>
          <w:szCs w:val="17"/>
        </w:rPr>
      </w:pPr>
      <w:r>
        <w:rPr>
          <w:b/>
          <w:color w:val="4B424F"/>
          <w:sz w:val="17"/>
          <w:szCs w:val="17"/>
        </w:rPr>
        <w:t>Zamawiający  unieważnia  niniejsze postępowanie, jeżeli:</w:t>
      </w:r>
    </w:p>
    <w:p w:rsidR="00A47819" w:rsidRDefault="0053415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7"/>
          <w:tab w:val="left" w:pos="869"/>
        </w:tabs>
        <w:spacing w:before="35" w:after="0" w:line="240" w:lineRule="auto"/>
        <w:ind w:hanging="361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n</w:t>
      </w:r>
      <w:r>
        <w:rPr>
          <w:color w:val="66606E"/>
          <w:sz w:val="18"/>
          <w:szCs w:val="18"/>
        </w:rPr>
        <w:t>i</w:t>
      </w:r>
      <w:r>
        <w:rPr>
          <w:color w:val="4B424F"/>
          <w:sz w:val="18"/>
          <w:szCs w:val="18"/>
        </w:rPr>
        <w:t>e złożono żadnej oferty niepodlegającej odrzuceniu</w:t>
      </w:r>
      <w:r>
        <w:rPr>
          <w:color w:val="66606E"/>
          <w:sz w:val="18"/>
          <w:szCs w:val="18"/>
        </w:rPr>
        <w:t>,</w:t>
      </w:r>
    </w:p>
    <w:p w:rsidR="00A47819" w:rsidRDefault="0053415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77" w:after="0" w:line="328" w:lineRule="auto"/>
        <w:ind w:left="872" w:right="190" w:hanging="361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cena najkorzystniejszej oferty lub oferta z najniższą ceną przekracza kwotę jaką Zamawiający zamierza przeznaczyć na sfinansowanie zamówienia,</w:t>
      </w:r>
    </w:p>
    <w:p w:rsidR="00A47819" w:rsidRDefault="0053415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after="0" w:line="202" w:lineRule="auto"/>
        <w:ind w:left="879" w:hanging="368"/>
        <w:rPr>
          <w:color w:val="000000"/>
          <w:sz w:val="18"/>
          <w:szCs w:val="18"/>
        </w:rPr>
      </w:pPr>
      <w:r>
        <w:rPr>
          <w:color w:val="4B424F"/>
          <w:sz w:val="18"/>
          <w:szCs w:val="18"/>
        </w:rPr>
        <w:t>w innych uzasadnionych okolicznościach związanych z niemożliwością osiągnięcia celu gospodarczego</w:t>
      </w:r>
      <w:r>
        <w:rPr>
          <w:color w:val="576282"/>
          <w:sz w:val="18"/>
          <w:szCs w:val="18"/>
        </w:rPr>
        <w:t>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color w:val="000000"/>
          <w:sz w:val="17"/>
          <w:szCs w:val="17"/>
        </w:rPr>
      </w:pPr>
    </w:p>
    <w:p w:rsidR="00A47819" w:rsidRDefault="0053415C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before="1" w:after="0" w:line="300" w:lineRule="auto"/>
        <w:ind w:left="153" w:right="194" w:hanging="6"/>
        <w:rPr>
          <w:b/>
          <w:color w:val="4B424F"/>
          <w:sz w:val="17"/>
          <w:szCs w:val="17"/>
        </w:rPr>
      </w:pPr>
      <w:r>
        <w:rPr>
          <w:b/>
          <w:color w:val="4B424F"/>
          <w:sz w:val="17"/>
          <w:szCs w:val="17"/>
        </w:rPr>
        <w:t>O unieważnieniu postępowania o udzielenie zamówienia Zamawiający zawiadamia jednocześnie wszystkich Wykonawców, którzy: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A47819" w:rsidRDefault="005341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"/>
        </w:tabs>
        <w:spacing w:before="94" w:after="0" w:line="283" w:lineRule="auto"/>
        <w:ind w:right="167" w:hanging="1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 xml:space="preserve">ubiegali się o udzielenie zamówienia </w:t>
      </w:r>
      <w:r>
        <w:rPr>
          <w:color w:val="625E6E"/>
          <w:sz w:val="18"/>
          <w:szCs w:val="18"/>
        </w:rPr>
        <w:t xml:space="preserve">- </w:t>
      </w:r>
      <w:r>
        <w:rPr>
          <w:color w:val="4B4450"/>
          <w:sz w:val="18"/>
          <w:szCs w:val="18"/>
        </w:rPr>
        <w:t>w przypadku unieważnienie postępowania przed upływem terminu składania ofert</w:t>
      </w:r>
      <w:r>
        <w:rPr>
          <w:color w:val="625E6E"/>
          <w:sz w:val="18"/>
          <w:szCs w:val="18"/>
        </w:rPr>
        <w:t>,</w:t>
      </w:r>
    </w:p>
    <w:p w:rsidR="00A47819" w:rsidRDefault="005341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before="112" w:after="0" w:line="240" w:lineRule="auto"/>
        <w:ind w:left="371" w:hanging="216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 xml:space="preserve">złożyli oferty </w:t>
      </w:r>
      <w:r>
        <w:rPr>
          <w:color w:val="66494B"/>
          <w:sz w:val="18"/>
          <w:szCs w:val="18"/>
        </w:rPr>
        <w:t xml:space="preserve">- </w:t>
      </w:r>
      <w:r>
        <w:rPr>
          <w:color w:val="4B4450"/>
          <w:sz w:val="18"/>
          <w:szCs w:val="18"/>
        </w:rPr>
        <w:t>w przypadku unieważnienia postępowania po upływie terminu składania ofert</w:t>
      </w:r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after="0" w:line="240" w:lineRule="auto"/>
        <w:ind w:left="162"/>
        <w:rPr>
          <w:color w:val="000000"/>
          <w:sz w:val="18"/>
          <w:szCs w:val="18"/>
        </w:rPr>
      </w:pPr>
      <w:r>
        <w:rPr>
          <w:color w:val="56547B"/>
          <w:sz w:val="18"/>
          <w:szCs w:val="18"/>
        </w:rPr>
        <w:t xml:space="preserve">- </w:t>
      </w:r>
      <w:r>
        <w:rPr>
          <w:color w:val="4B4450"/>
          <w:sz w:val="18"/>
          <w:szCs w:val="18"/>
        </w:rPr>
        <w:t>podając uzasadnienie faktyczne</w:t>
      </w:r>
      <w:r>
        <w:rPr>
          <w:color w:val="747280"/>
          <w:sz w:val="18"/>
          <w:szCs w:val="18"/>
        </w:rPr>
        <w:t>.</w:t>
      </w:r>
    </w:p>
    <w:p w:rsidR="00A47819" w:rsidRDefault="0053415C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spacing w:before="159" w:after="0" w:line="278" w:lineRule="auto"/>
        <w:ind w:left="161" w:right="159" w:firstLine="0"/>
        <w:rPr>
          <w:color w:val="4B4450"/>
          <w:sz w:val="17"/>
          <w:szCs w:val="17"/>
        </w:rPr>
      </w:pPr>
      <w:r>
        <w:rPr>
          <w:b/>
          <w:color w:val="4B4450"/>
          <w:sz w:val="17"/>
          <w:szCs w:val="17"/>
        </w:rPr>
        <w:t xml:space="preserve">W </w:t>
      </w:r>
      <w:r>
        <w:rPr>
          <w:color w:val="4B4450"/>
          <w:sz w:val="18"/>
          <w:szCs w:val="18"/>
        </w:rPr>
        <w:t>przypadku unieważnienia postępowania Wykonawcom nie przysługuje zwrot kosztów uczestnictwa w postępowaniu w szczególności zwrot kosztów przygotowania oferty</w:t>
      </w:r>
      <w:r>
        <w:rPr>
          <w:color w:val="747280"/>
          <w:sz w:val="18"/>
          <w:szCs w:val="18"/>
        </w:rPr>
        <w:t>.</w:t>
      </w:r>
    </w:p>
    <w:p w:rsidR="00A47819" w:rsidRDefault="005341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"/>
        </w:tabs>
        <w:spacing w:before="134" w:after="0" w:line="300" w:lineRule="auto"/>
        <w:ind w:right="166" w:firstLine="0"/>
        <w:rPr>
          <w:b/>
          <w:color w:val="000000"/>
          <w:sz w:val="17"/>
          <w:szCs w:val="17"/>
        </w:rPr>
      </w:pPr>
      <w:r>
        <w:rPr>
          <w:b/>
          <w:color w:val="4B4450"/>
          <w:sz w:val="17"/>
          <w:szCs w:val="17"/>
        </w:rPr>
        <w:t>Informacja o sposobie porozumiewania się Zamawiającego z Wykonawcami, a także wskazanie osób uprawnionych do porozumiewania się z wykonawcami:</w:t>
      </w:r>
    </w:p>
    <w:p w:rsidR="00A47819" w:rsidRDefault="0053415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before="112" w:after="0" w:line="283" w:lineRule="auto"/>
        <w:ind w:right="167" w:firstLine="0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 xml:space="preserve">Osobą  uprawnioną  do  porozumiewania  się  z  wykonawcami  w  sprawach  formalnych  jest </w:t>
      </w:r>
      <w:r>
        <w:rPr>
          <w:b/>
          <w:sz w:val="18"/>
          <w:szCs w:val="18"/>
        </w:rPr>
        <w:t>prof. dr hab. Adam Figiel.</w:t>
      </w:r>
    </w:p>
    <w:p w:rsidR="00A47819" w:rsidRDefault="0053415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2" w:after="0" w:line="240" w:lineRule="auto"/>
        <w:ind w:left="911" w:hanging="751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>Wykonawca może zwrócić się do Zamawiającego o wyjaśnienia dotyczące zapytania ofertowego.</w:t>
      </w:r>
    </w:p>
    <w:p w:rsidR="00A47819" w:rsidRDefault="0053415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spacing w:before="163" w:after="0" w:line="283" w:lineRule="auto"/>
        <w:ind w:left="152" w:right="164" w:firstLine="4"/>
        <w:jc w:val="both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>Zapytania mogą być przesłane do Zamaw</w:t>
      </w:r>
      <w:r>
        <w:rPr>
          <w:color w:val="625E6E"/>
          <w:sz w:val="18"/>
          <w:szCs w:val="18"/>
        </w:rPr>
        <w:t>i</w:t>
      </w:r>
      <w:r>
        <w:rPr>
          <w:color w:val="4B4450"/>
          <w:sz w:val="18"/>
          <w:szCs w:val="18"/>
        </w:rPr>
        <w:t>ającego na następujący adres e</w:t>
      </w:r>
      <w:r>
        <w:rPr>
          <w:color w:val="625E6E"/>
          <w:sz w:val="18"/>
          <w:szCs w:val="18"/>
        </w:rPr>
        <w:t>-</w:t>
      </w:r>
      <w:r>
        <w:rPr>
          <w:color w:val="4B4450"/>
          <w:sz w:val="18"/>
          <w:szCs w:val="18"/>
        </w:rPr>
        <w:t>ma</w:t>
      </w:r>
      <w:r>
        <w:rPr>
          <w:color w:val="625E6E"/>
          <w:sz w:val="18"/>
          <w:szCs w:val="18"/>
        </w:rPr>
        <w:t>i</w:t>
      </w:r>
      <w:r>
        <w:rPr>
          <w:color w:val="4B4450"/>
          <w:sz w:val="18"/>
          <w:szCs w:val="18"/>
        </w:rPr>
        <w:t>l</w:t>
      </w:r>
      <w:r>
        <w:rPr>
          <w:color w:val="625E6E"/>
          <w:sz w:val="18"/>
          <w:szCs w:val="18"/>
        </w:rPr>
        <w:t>:</w:t>
      </w:r>
      <w:r>
        <w:rPr>
          <w:color w:val="6B80CC"/>
          <w:sz w:val="18"/>
          <w:szCs w:val="18"/>
        </w:rPr>
        <w:t xml:space="preserve"> </w:t>
      </w:r>
      <w:r>
        <w:rPr>
          <w:color w:val="6B80CC"/>
          <w:sz w:val="18"/>
          <w:szCs w:val="18"/>
          <w:u w:val="single"/>
        </w:rPr>
        <w:t>adam.figiel@upwr.edu.pl</w:t>
      </w:r>
    </w:p>
    <w:p w:rsidR="00A47819" w:rsidRDefault="0053415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113" w:after="0" w:line="283" w:lineRule="auto"/>
        <w:ind w:left="158" w:right="160" w:firstLine="3"/>
        <w:jc w:val="both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lastRenderedPageBreak/>
        <w:t>Zamawiający udzieli odpowiedzi na wszelkie zapytania związane  z  prowadzonym  postępowan</w:t>
      </w:r>
      <w:r>
        <w:rPr>
          <w:color w:val="625E6E"/>
          <w:sz w:val="18"/>
          <w:szCs w:val="18"/>
        </w:rPr>
        <w:t>i</w:t>
      </w:r>
      <w:r>
        <w:rPr>
          <w:color w:val="4B4450"/>
          <w:sz w:val="18"/>
          <w:szCs w:val="18"/>
        </w:rPr>
        <w:t>em ofertowym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i umieści je na swojej stronie internetowej bez wskazania źródła zapytania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pod warunkiem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 xml:space="preserve">że zapytanie zostanie skierowane i doręczone Zamawiającemu przed upływem  wyznaczonego  terminu  na składanie ofert </w:t>
      </w:r>
      <w:r>
        <w:rPr>
          <w:color w:val="625E6E"/>
          <w:sz w:val="18"/>
          <w:szCs w:val="18"/>
        </w:rPr>
        <w:t>.</w:t>
      </w:r>
    </w:p>
    <w:p w:rsidR="00A47819" w:rsidRDefault="0053415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123" w:after="0" w:line="283" w:lineRule="auto"/>
        <w:ind w:left="156" w:right="163" w:firstLine="0"/>
        <w:jc w:val="both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>Zamawiający może przed upływem terminu składania ofert zmienić  treść  zapytania  ofertowego</w:t>
      </w:r>
      <w:r>
        <w:rPr>
          <w:color w:val="625E6E"/>
          <w:sz w:val="18"/>
          <w:szCs w:val="18"/>
        </w:rPr>
        <w:t>,</w:t>
      </w:r>
      <w:r>
        <w:rPr>
          <w:color w:val="4B4450"/>
          <w:sz w:val="18"/>
          <w:szCs w:val="18"/>
        </w:rPr>
        <w:t xml:space="preserve"> o każdej takiej zmian</w:t>
      </w:r>
      <w:r>
        <w:rPr>
          <w:color w:val="625E6E"/>
          <w:sz w:val="18"/>
          <w:szCs w:val="18"/>
        </w:rPr>
        <w:t>i</w:t>
      </w:r>
      <w:r>
        <w:rPr>
          <w:color w:val="4B4450"/>
          <w:sz w:val="18"/>
          <w:szCs w:val="18"/>
        </w:rPr>
        <w:t>e Zamawiający poinformuje niezwłocznie na swojej stronie internetowej oraz zawiadomi Wykonawców, którzy zgłosili swoje zainteresowanie postępowaniem.</w:t>
      </w:r>
    </w:p>
    <w:p w:rsidR="00A47819" w:rsidRDefault="0053415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"/>
        </w:tabs>
        <w:spacing w:before="119" w:after="0" w:line="280" w:lineRule="auto"/>
        <w:ind w:left="155" w:right="179" w:firstLine="0"/>
        <w:jc w:val="both"/>
        <w:rPr>
          <w:b/>
          <w:color w:val="000000"/>
          <w:sz w:val="17"/>
          <w:szCs w:val="17"/>
        </w:rPr>
      </w:pPr>
      <w:r>
        <w:rPr>
          <w:color w:val="4B4450"/>
          <w:sz w:val="18"/>
          <w:szCs w:val="18"/>
        </w:rPr>
        <w:t>W przypadku, gdy zmiana powodować będzie konieczność modyfikacji Oferty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 xml:space="preserve">Zamawiający przedłuży termin składania Ofert </w:t>
      </w:r>
      <w:r>
        <w:rPr>
          <w:color w:val="747280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 xml:space="preserve">W takim przypadku wszelkie prawa i zobowiązania </w:t>
      </w:r>
      <w:r>
        <w:rPr>
          <w:color w:val="625E6E"/>
          <w:sz w:val="18"/>
          <w:szCs w:val="18"/>
        </w:rPr>
        <w:t xml:space="preserve">- </w:t>
      </w:r>
      <w:r>
        <w:rPr>
          <w:color w:val="4B4450"/>
          <w:sz w:val="18"/>
          <w:szCs w:val="18"/>
        </w:rPr>
        <w:t xml:space="preserve">Wykonawcy  </w:t>
      </w:r>
      <w:r>
        <w:rPr>
          <w:color w:val="625E6E"/>
          <w:sz w:val="18"/>
          <w:szCs w:val="18"/>
        </w:rPr>
        <w:t xml:space="preserve">i </w:t>
      </w:r>
      <w:r>
        <w:rPr>
          <w:color w:val="4B4450"/>
          <w:sz w:val="18"/>
          <w:szCs w:val="18"/>
        </w:rPr>
        <w:t xml:space="preserve">Zamawiającego  </w:t>
      </w:r>
      <w:r>
        <w:rPr>
          <w:color w:val="3D4266"/>
          <w:sz w:val="18"/>
          <w:szCs w:val="18"/>
        </w:rPr>
        <w:t>-</w:t>
      </w:r>
      <w:r>
        <w:rPr>
          <w:color w:val="4B4450"/>
          <w:sz w:val="18"/>
          <w:szCs w:val="18"/>
        </w:rPr>
        <w:t xml:space="preserve"> będą podlegały </w:t>
      </w:r>
      <w:r>
        <w:rPr>
          <w:b/>
          <w:color w:val="4B4450"/>
          <w:sz w:val="17"/>
          <w:szCs w:val="17"/>
        </w:rPr>
        <w:t>nowemu terminowi.</w:t>
      </w:r>
    </w:p>
    <w:p w:rsidR="00A47819" w:rsidRDefault="005341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before="134" w:after="0" w:line="273" w:lineRule="auto"/>
        <w:ind w:right="183"/>
        <w:jc w:val="both"/>
        <w:rPr>
          <w:color w:val="000000"/>
        </w:rPr>
      </w:pPr>
      <w:r>
        <w:rPr>
          <w:b/>
          <w:color w:val="4B4450"/>
          <w:sz w:val="17"/>
          <w:szCs w:val="17"/>
        </w:rPr>
        <w:t xml:space="preserve">Termin </w:t>
      </w:r>
      <w:r>
        <w:rPr>
          <w:color w:val="4B4450"/>
          <w:sz w:val="19"/>
          <w:szCs w:val="19"/>
        </w:rPr>
        <w:t xml:space="preserve">i </w:t>
      </w:r>
      <w:r>
        <w:rPr>
          <w:b/>
          <w:color w:val="4B4450"/>
          <w:sz w:val="17"/>
          <w:szCs w:val="17"/>
        </w:rPr>
        <w:t xml:space="preserve">sposób składania ofert: </w:t>
      </w:r>
      <w:r>
        <w:rPr>
          <w:sz w:val="18"/>
          <w:szCs w:val="18"/>
        </w:rPr>
        <w:t>24.03.2021 r. godzina 10.00,</w:t>
      </w:r>
      <w:r>
        <w:rPr>
          <w:color w:val="625E6E"/>
          <w:sz w:val="18"/>
          <w:szCs w:val="18"/>
        </w:rPr>
        <w:t xml:space="preserve"> w wersji elektronicznej na adres :</w:t>
      </w:r>
      <w:r>
        <w:rPr>
          <w:color w:val="625E6E"/>
        </w:rPr>
        <w:t xml:space="preserve"> </w:t>
      </w:r>
      <w:hyperlink r:id="rId8">
        <w:r>
          <w:rPr>
            <w:color w:val="0563C1"/>
            <w:u w:val="single"/>
          </w:rPr>
          <w:t>adam.figiel@upwr.edu.pl.</w:t>
        </w:r>
      </w:hyperlink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after="0" w:line="283" w:lineRule="auto"/>
        <w:ind w:left="161" w:right="221" w:hanging="1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>Oferty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które będą dostarczane elektronicznie w postaci skanu na wskazany adres e</w:t>
      </w:r>
      <w:r>
        <w:rPr>
          <w:color w:val="625E6E"/>
          <w:sz w:val="18"/>
          <w:szCs w:val="18"/>
        </w:rPr>
        <w:t>-</w:t>
      </w:r>
      <w:r>
        <w:rPr>
          <w:color w:val="4B4450"/>
          <w:sz w:val="18"/>
          <w:szCs w:val="18"/>
        </w:rPr>
        <w:t>mail powinny  być  podpisane przez Oferenta</w:t>
      </w:r>
      <w:r>
        <w:rPr>
          <w:color w:val="747280"/>
          <w:sz w:val="18"/>
          <w:szCs w:val="18"/>
        </w:rPr>
        <w:t>.</w:t>
      </w:r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after="0" w:line="278" w:lineRule="auto"/>
        <w:ind w:left="164" w:right="221" w:hanging="15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>Term</w:t>
      </w:r>
      <w:r>
        <w:rPr>
          <w:color w:val="625E6E"/>
          <w:sz w:val="18"/>
          <w:szCs w:val="18"/>
        </w:rPr>
        <w:t>i</w:t>
      </w:r>
      <w:r>
        <w:rPr>
          <w:color w:val="4B4450"/>
          <w:sz w:val="18"/>
          <w:szCs w:val="18"/>
        </w:rPr>
        <w:t>n  wysłania  oferty za pośrednictwem  poczty  elektron</w:t>
      </w:r>
      <w:r>
        <w:rPr>
          <w:color w:val="625E6E"/>
          <w:sz w:val="18"/>
          <w:szCs w:val="18"/>
        </w:rPr>
        <w:t>i</w:t>
      </w:r>
      <w:r>
        <w:rPr>
          <w:color w:val="4B4450"/>
          <w:sz w:val="18"/>
          <w:szCs w:val="18"/>
        </w:rPr>
        <w:t>cznej  oznacza  termin  wysłania  maila  wraz z wymaganymi załącznikami</w:t>
      </w:r>
      <w:r>
        <w:rPr>
          <w:color w:val="625E6E"/>
          <w:sz w:val="18"/>
          <w:szCs w:val="18"/>
        </w:rPr>
        <w:t>.</w:t>
      </w:r>
    </w:p>
    <w:p w:rsidR="00A47819" w:rsidRDefault="005341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9"/>
        </w:tabs>
        <w:spacing w:before="135" w:after="0" w:line="240" w:lineRule="auto"/>
        <w:ind w:left="748" w:hanging="593"/>
        <w:rPr>
          <w:b/>
          <w:color w:val="000000"/>
          <w:sz w:val="17"/>
          <w:szCs w:val="17"/>
        </w:rPr>
      </w:pPr>
      <w:r>
        <w:rPr>
          <w:b/>
          <w:color w:val="4B4450"/>
          <w:sz w:val="17"/>
          <w:szCs w:val="17"/>
        </w:rPr>
        <w:t>Informacje dodatkowe:</w:t>
      </w:r>
    </w:p>
    <w:p w:rsidR="00A47819" w:rsidRDefault="0053415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6"/>
        </w:tabs>
        <w:spacing w:before="160" w:after="0" w:line="240" w:lineRule="auto"/>
        <w:ind w:left="895" w:hanging="744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>Oferent może przed upływem terminu składania ofert zmienić lub wycofa</w:t>
      </w:r>
      <w:r>
        <w:rPr>
          <w:color w:val="625E6E"/>
          <w:sz w:val="18"/>
          <w:szCs w:val="18"/>
        </w:rPr>
        <w:t xml:space="preserve">ć </w:t>
      </w:r>
      <w:r>
        <w:rPr>
          <w:color w:val="4B4450"/>
          <w:sz w:val="18"/>
          <w:szCs w:val="18"/>
        </w:rPr>
        <w:t>swoją ofertę</w:t>
      </w:r>
      <w:r>
        <w:rPr>
          <w:color w:val="625E6E"/>
          <w:sz w:val="18"/>
          <w:szCs w:val="18"/>
        </w:rPr>
        <w:t>.</w:t>
      </w:r>
    </w:p>
    <w:p w:rsidR="00A47819" w:rsidRDefault="0053415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158" w:after="0" w:line="283" w:lineRule="auto"/>
        <w:ind w:left="151" w:right="171" w:firstLine="0"/>
        <w:jc w:val="both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>Na każdym etapie Zamawiający ma prawo unieważnić postępowanie bez podan</w:t>
      </w:r>
      <w:r>
        <w:rPr>
          <w:color w:val="625E6E"/>
          <w:sz w:val="18"/>
          <w:szCs w:val="18"/>
        </w:rPr>
        <w:t>i</w:t>
      </w:r>
      <w:r>
        <w:rPr>
          <w:color w:val="4B4450"/>
          <w:sz w:val="18"/>
          <w:szCs w:val="18"/>
        </w:rPr>
        <w:t>a przyczyny oraz pozostawić postępowanie bez wyboru oferty</w:t>
      </w:r>
      <w:r>
        <w:rPr>
          <w:color w:val="625E6E"/>
          <w:sz w:val="18"/>
          <w:szCs w:val="18"/>
        </w:rPr>
        <w:t>.</w:t>
      </w:r>
    </w:p>
    <w:p w:rsidR="00A47819" w:rsidRDefault="0053415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122" w:after="0" w:line="283" w:lineRule="auto"/>
        <w:ind w:left="157" w:right="165" w:firstLine="0"/>
        <w:jc w:val="both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>Nie  ujawnia  się  informacj</w:t>
      </w:r>
      <w:r>
        <w:rPr>
          <w:color w:val="625E6E"/>
          <w:sz w:val="18"/>
          <w:szCs w:val="18"/>
        </w:rPr>
        <w:t xml:space="preserve">i  </w:t>
      </w:r>
      <w:r>
        <w:rPr>
          <w:color w:val="4B4450"/>
          <w:sz w:val="18"/>
          <w:szCs w:val="18"/>
        </w:rPr>
        <w:t>stanowiących  tajemnicę  przedsiębiorstwa  w  rozumieniu  przepisów o zwalczaniu nieuczciwej konkurencji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jeżeli wykonawca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nie później niż  w  terminie  składania  ofert  lub wniosków o dopuszczenie do udziału w postępowaniu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zastrzegł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że nie mogą być one udostępniane oraz wykazał, iż zastrzeżone informacje stanowią tajemnicę przedsiębiorstwa</w:t>
      </w:r>
      <w:r>
        <w:rPr>
          <w:color w:val="625E6E"/>
          <w:sz w:val="18"/>
          <w:szCs w:val="18"/>
        </w:rPr>
        <w:t>.</w:t>
      </w:r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after="0" w:line="283" w:lineRule="auto"/>
        <w:ind w:left="160" w:right="221" w:hanging="10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>Zamawiający zaleca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aby informacje zastrzeżone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jako tajemnica przedsiębiorstwa były przez Wykonawcę złożone w oddzielnej wewnętrznej kopercie z oznakowaniem „tajemnica przedsiębiorstwa"</w:t>
      </w:r>
      <w:r>
        <w:rPr>
          <w:color w:val="625E6E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lub spięte (zszyte)</w:t>
      </w:r>
      <w:r>
        <w:rPr>
          <w:color w:val="000000"/>
          <w:sz w:val="18"/>
          <w:szCs w:val="18"/>
        </w:rPr>
        <w:t xml:space="preserve"> </w:t>
      </w:r>
      <w:r>
        <w:rPr>
          <w:color w:val="4B4450"/>
          <w:sz w:val="18"/>
          <w:szCs w:val="18"/>
        </w:rPr>
        <w:t xml:space="preserve">oddzielnie od pozostałych </w:t>
      </w:r>
      <w:r>
        <w:rPr>
          <w:color w:val="625B6B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jawnych elementów oferty</w:t>
      </w:r>
      <w:r>
        <w:rPr>
          <w:color w:val="726D77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Brak jednoznacznego wskazan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>a</w:t>
      </w:r>
      <w:r>
        <w:rPr>
          <w:color w:val="625B6B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k</w:t>
      </w:r>
      <w:r>
        <w:rPr>
          <w:color w:val="625B6B"/>
          <w:sz w:val="18"/>
          <w:szCs w:val="18"/>
        </w:rPr>
        <w:t>t</w:t>
      </w:r>
      <w:r>
        <w:rPr>
          <w:color w:val="4B4450"/>
          <w:sz w:val="18"/>
          <w:szCs w:val="18"/>
        </w:rPr>
        <w:t>óre informacje wykonawca uznaje za tajemnicę przedsiębiorstwa oznaczać będzie, że podlegają one  ujawnieniu  bez zastrzeżeń.</w:t>
      </w:r>
    </w:p>
    <w:p w:rsidR="00A47819" w:rsidRDefault="0053415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spacing w:before="134" w:after="0" w:line="240" w:lineRule="auto"/>
        <w:ind w:hanging="379"/>
        <w:rPr>
          <w:b/>
          <w:color w:val="000000"/>
          <w:sz w:val="17"/>
          <w:szCs w:val="17"/>
        </w:rPr>
      </w:pPr>
      <w:r>
        <w:rPr>
          <w:b/>
          <w:color w:val="4B4450"/>
          <w:sz w:val="17"/>
          <w:szCs w:val="17"/>
        </w:rPr>
        <w:t>Ochrona osób fizycznych w związku z przetwarzaniem danych osobowych:</w:t>
      </w:r>
    </w:p>
    <w:p w:rsidR="00A47819" w:rsidRDefault="005341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after="0" w:line="326" w:lineRule="auto"/>
        <w:ind w:left="158" w:right="171" w:hanging="3"/>
        <w:jc w:val="both"/>
        <w:rPr>
          <w:color w:val="000000"/>
          <w:sz w:val="18"/>
          <w:szCs w:val="18"/>
        </w:rPr>
      </w:pPr>
      <w:r>
        <w:rPr>
          <w:color w:val="4B4450"/>
          <w:sz w:val="18"/>
          <w:szCs w:val="18"/>
        </w:rPr>
        <w:t xml:space="preserve">Zgodnie z art </w:t>
      </w:r>
      <w:r>
        <w:rPr>
          <w:color w:val="726D77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13 ust</w:t>
      </w:r>
      <w:r>
        <w:rPr>
          <w:color w:val="726D77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</w:t>
      </w:r>
      <w:r>
        <w:rPr>
          <w:color w:val="625B6B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Urz</w:t>
      </w:r>
      <w:r>
        <w:rPr>
          <w:color w:val="726D77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UE L 119 z 0 4</w:t>
      </w:r>
      <w:r>
        <w:rPr>
          <w:color w:val="625B6B"/>
          <w:sz w:val="18"/>
          <w:szCs w:val="18"/>
        </w:rPr>
        <w:t>.</w:t>
      </w:r>
      <w:r>
        <w:rPr>
          <w:color w:val="4B4450"/>
          <w:sz w:val="18"/>
          <w:szCs w:val="18"/>
        </w:rPr>
        <w:t xml:space="preserve">05.2016,str </w:t>
      </w:r>
      <w:r>
        <w:rPr>
          <w:color w:val="625B6B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1), dalej „RODO", Zamawiający informuje</w:t>
      </w:r>
      <w:r>
        <w:rPr>
          <w:color w:val="726D77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że</w:t>
      </w:r>
      <w:r>
        <w:rPr>
          <w:color w:val="625B6B"/>
          <w:sz w:val="18"/>
          <w:szCs w:val="18"/>
        </w:rPr>
        <w:t>: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</w:tabs>
        <w:spacing w:before="124" w:after="0" w:line="283" w:lineRule="auto"/>
        <w:ind w:right="169" w:hanging="423"/>
        <w:jc w:val="both"/>
        <w:rPr>
          <w:color w:val="4B4450"/>
          <w:sz w:val="13"/>
          <w:szCs w:val="13"/>
        </w:rPr>
      </w:pPr>
      <w:r>
        <w:rPr>
          <w:color w:val="4B4450"/>
          <w:sz w:val="18"/>
          <w:szCs w:val="18"/>
        </w:rPr>
        <w:t>administratorem Pani/Pana danych osobowych jest Uniwersytet Przyrodniczy we Wrocławiu, ul C.K</w:t>
      </w:r>
      <w:r>
        <w:rPr>
          <w:color w:val="726D77"/>
          <w:sz w:val="18"/>
          <w:szCs w:val="18"/>
        </w:rPr>
        <w:t>.</w:t>
      </w:r>
      <w:r>
        <w:rPr>
          <w:color w:val="4B4450"/>
          <w:sz w:val="18"/>
          <w:szCs w:val="18"/>
        </w:rPr>
        <w:t xml:space="preserve"> Norwida 25, 50-375 Wrocław. Reprezentuje go Rektor; o celach i sposobach przetwarzania danych osobowych podawanych w związku z realizacją procedur udzielania zamówień  publicznych Uniwersytetu Przyrodniczego we Wrocławiu decyduje on sam jako administrator danych</w:t>
      </w:r>
      <w:r>
        <w:rPr>
          <w:color w:val="625B6B"/>
          <w:sz w:val="18"/>
          <w:szCs w:val="18"/>
        </w:rPr>
        <w:t>;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119" w:after="0" w:line="290" w:lineRule="auto"/>
        <w:ind w:left="879" w:right="201" w:hanging="421"/>
        <w:jc w:val="both"/>
        <w:rPr>
          <w:color w:val="4B4450"/>
          <w:sz w:val="13"/>
          <w:szCs w:val="13"/>
        </w:rPr>
      </w:pPr>
      <w:r>
        <w:rPr>
          <w:color w:val="4B4450"/>
          <w:sz w:val="18"/>
          <w:szCs w:val="18"/>
        </w:rPr>
        <w:t>Admin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>strator wyznaczył osobę pełniącą zadania Inspektora Danych Osobowyc</w:t>
      </w:r>
      <w:r>
        <w:rPr>
          <w:color w:val="625B6B"/>
          <w:sz w:val="18"/>
          <w:szCs w:val="18"/>
        </w:rPr>
        <w:t xml:space="preserve">h i </w:t>
      </w:r>
      <w:r>
        <w:rPr>
          <w:color w:val="4B4450"/>
          <w:sz w:val="18"/>
          <w:szCs w:val="18"/>
        </w:rPr>
        <w:t>mo</w:t>
      </w:r>
      <w:r>
        <w:rPr>
          <w:color w:val="625B6B"/>
          <w:sz w:val="18"/>
          <w:szCs w:val="18"/>
        </w:rPr>
        <w:t>ż</w:t>
      </w:r>
      <w:r>
        <w:rPr>
          <w:color w:val="4B4450"/>
          <w:sz w:val="18"/>
          <w:szCs w:val="18"/>
        </w:rPr>
        <w:t xml:space="preserve">na się z </w:t>
      </w:r>
      <w:r>
        <w:rPr>
          <w:color w:val="4B4450"/>
          <w:sz w:val="18"/>
          <w:szCs w:val="18"/>
        </w:rPr>
        <w:t>n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 xml:space="preserve">m </w:t>
      </w:r>
      <w:r>
        <w:rPr>
          <w:color w:val="4B4450"/>
          <w:sz w:val="18"/>
          <w:szCs w:val="18"/>
        </w:rPr>
        <w:t>skontaktować</w:t>
      </w:r>
      <w:r>
        <w:rPr>
          <w:color w:val="625B6B"/>
          <w:sz w:val="18"/>
          <w:szCs w:val="18"/>
        </w:rPr>
        <w:t xml:space="preserve"> </w:t>
      </w:r>
      <w:r>
        <w:rPr>
          <w:color w:val="4B4450"/>
          <w:sz w:val="18"/>
          <w:szCs w:val="18"/>
        </w:rPr>
        <w:t>poprzez adres e</w:t>
      </w:r>
      <w:r>
        <w:rPr>
          <w:color w:val="57527E"/>
          <w:sz w:val="18"/>
          <w:szCs w:val="18"/>
        </w:rPr>
        <w:t>-</w:t>
      </w:r>
      <w:r>
        <w:rPr>
          <w:color w:val="4B4450"/>
          <w:sz w:val="18"/>
          <w:szCs w:val="18"/>
        </w:rPr>
        <w:t>mail</w:t>
      </w:r>
      <w:r>
        <w:rPr>
          <w:color w:val="625B6B"/>
          <w:sz w:val="18"/>
          <w:szCs w:val="18"/>
        </w:rPr>
        <w:t>:</w:t>
      </w:r>
      <w:r>
        <w:rPr>
          <w:color w:val="6982CC"/>
          <w:sz w:val="18"/>
          <w:szCs w:val="18"/>
        </w:rPr>
        <w:t xml:space="preserve"> </w:t>
      </w:r>
      <w:r>
        <w:rPr>
          <w:color w:val="6982CC"/>
          <w:sz w:val="18"/>
          <w:szCs w:val="18"/>
          <w:u w:val="single"/>
        </w:rPr>
        <w:t>iod@upwr.edu</w:t>
      </w:r>
      <w:r>
        <w:rPr>
          <w:color w:val="87A3DB"/>
          <w:sz w:val="18"/>
          <w:szCs w:val="18"/>
          <w:u w:val="single"/>
        </w:rPr>
        <w:t>.</w:t>
      </w:r>
      <w:r>
        <w:rPr>
          <w:color w:val="6982CC"/>
          <w:sz w:val="18"/>
          <w:szCs w:val="18"/>
          <w:u w:val="single"/>
        </w:rPr>
        <w:t>pl</w:t>
      </w:r>
      <w:r>
        <w:rPr>
          <w:color w:val="625B6B"/>
          <w:sz w:val="18"/>
          <w:szCs w:val="18"/>
        </w:rPr>
        <w:t>;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</w:tabs>
        <w:spacing w:before="109" w:after="0" w:line="283" w:lineRule="auto"/>
        <w:ind w:left="877" w:right="164" w:hanging="354"/>
        <w:jc w:val="both"/>
        <w:rPr>
          <w:color w:val="4B4450"/>
          <w:sz w:val="14"/>
          <w:szCs w:val="14"/>
        </w:rPr>
      </w:pPr>
      <w:r>
        <w:rPr>
          <w:color w:val="4B4450"/>
          <w:sz w:val="18"/>
          <w:szCs w:val="18"/>
        </w:rPr>
        <w:lastRenderedPageBreak/>
        <w:t>odbiorcami Pani/Pana danych osobowych będą osoby lub podmioty</w:t>
      </w:r>
      <w:r>
        <w:rPr>
          <w:color w:val="625B6B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 xml:space="preserve">którym udostępniona zostanie dokumentacja postępowania w oparciu o art. 8 oraz art </w:t>
      </w:r>
      <w:r>
        <w:rPr>
          <w:color w:val="726D77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96 ust. 3 ustawy z dnia 11 września 2019 r</w:t>
      </w:r>
      <w:r>
        <w:rPr>
          <w:color w:val="726D77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- Prawo zamówień publicznych (Dz. U. z 2019, poz. 2019)</w:t>
      </w:r>
      <w:r>
        <w:rPr>
          <w:color w:val="625B6B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 xml:space="preserve">dalej „ustawa Pzp </w:t>
      </w:r>
      <w:r>
        <w:rPr>
          <w:color w:val="625B6B"/>
          <w:sz w:val="18"/>
          <w:szCs w:val="18"/>
        </w:rPr>
        <w:t xml:space="preserve">" </w:t>
      </w:r>
      <w:r>
        <w:rPr>
          <w:color w:val="57594B"/>
          <w:sz w:val="18"/>
          <w:szCs w:val="18"/>
        </w:rPr>
        <w:t xml:space="preserve">- </w:t>
      </w:r>
      <w:r>
        <w:rPr>
          <w:color w:val="4B4450"/>
          <w:sz w:val="18"/>
          <w:szCs w:val="18"/>
        </w:rPr>
        <w:t>w odniesieniu do umów zawartych zgodnie z przepisami tej ustawy</w:t>
      </w:r>
      <w:r>
        <w:rPr>
          <w:color w:val="625B6B"/>
          <w:sz w:val="18"/>
          <w:szCs w:val="18"/>
        </w:rPr>
        <w:t xml:space="preserve">; </w:t>
      </w:r>
      <w:r>
        <w:rPr>
          <w:color w:val="4B4450"/>
          <w:sz w:val="18"/>
          <w:szCs w:val="18"/>
        </w:rPr>
        <w:t xml:space="preserve">ponadto dane osobowe przekazane w każdym postępowaniu o udzielenie zamówienia publicznego mogą zostać przekazane na  zasadach wynikających z ustawy z dnia 6 września 2001r </w:t>
      </w:r>
      <w:r>
        <w:rPr>
          <w:color w:val="726D77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o dostępie do informacji publiczne</w:t>
      </w:r>
      <w:r>
        <w:rPr>
          <w:color w:val="625B6B"/>
          <w:sz w:val="18"/>
          <w:szCs w:val="18"/>
        </w:rPr>
        <w:t>j;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115" w:after="0" w:line="283" w:lineRule="auto"/>
        <w:ind w:left="877" w:right="155" w:hanging="420"/>
        <w:jc w:val="both"/>
        <w:rPr>
          <w:color w:val="4B4450"/>
          <w:sz w:val="13"/>
          <w:szCs w:val="13"/>
        </w:rPr>
      </w:pPr>
      <w:r>
        <w:rPr>
          <w:color w:val="4B4450"/>
          <w:sz w:val="18"/>
          <w:szCs w:val="18"/>
        </w:rPr>
        <w:t>Pani/Pana dane osobowe będą przechowywane</w:t>
      </w:r>
      <w:r>
        <w:rPr>
          <w:color w:val="625B6B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przez okres 5 lat od zakończenia projektu oraz okres wynika</w:t>
      </w:r>
      <w:r>
        <w:rPr>
          <w:color w:val="625B6B"/>
          <w:sz w:val="18"/>
          <w:szCs w:val="18"/>
        </w:rPr>
        <w:t>j</w:t>
      </w:r>
      <w:r>
        <w:rPr>
          <w:color w:val="4B4450"/>
          <w:sz w:val="18"/>
          <w:szCs w:val="18"/>
        </w:rPr>
        <w:t xml:space="preserve">ący z ustawy z dnia 14 lipca 1983 r. o narodowym zasobie archiwalnym i archiwach </w:t>
      </w:r>
      <w:r>
        <w:rPr>
          <w:color w:val="625B6B"/>
          <w:sz w:val="18"/>
          <w:szCs w:val="18"/>
        </w:rPr>
        <w:t>;</w:t>
      </w:r>
      <w:r>
        <w:rPr>
          <w:color w:val="4B4450"/>
          <w:sz w:val="18"/>
          <w:szCs w:val="18"/>
        </w:rPr>
        <w:t xml:space="preserve"> postępowania o zamówienie publiczne finansowane ze środków pochodzących z funduszy Unii Europejskiej przechowywane będą również przez okres wynikający z  umów  o  dofinansowanie projektów finansowanych ze środków pochodzących z UE; postępowania o zamów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>enie publiczne finansowane ze środków pochodzących z funduszy Unii Europejskiej przechowywane będą również przez okres wynikający z umów o dofinansowan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>e projektów finansowanych  ze środków  pochodzących z UE;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123" w:after="0" w:line="283" w:lineRule="auto"/>
        <w:ind w:left="884" w:right="173" w:hanging="361"/>
        <w:jc w:val="both"/>
        <w:rPr>
          <w:color w:val="4B4450"/>
          <w:sz w:val="14"/>
          <w:szCs w:val="14"/>
        </w:rPr>
      </w:pPr>
      <w:r>
        <w:rPr>
          <w:color w:val="4B4450"/>
          <w:sz w:val="18"/>
          <w:szCs w:val="18"/>
        </w:rPr>
        <w:t>Obowiązek podania przez Panią/Pana danych osobowych bezpośrednio Panią/Pana dotyczących wyn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>ka z umowy nr MNiSW/2020/334/DIR</w:t>
      </w:r>
      <w:r>
        <w:rPr>
          <w:color w:val="625B6B"/>
          <w:sz w:val="18"/>
          <w:szCs w:val="18"/>
        </w:rPr>
        <w:t>;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121" w:after="0" w:line="283" w:lineRule="auto"/>
        <w:ind w:left="881" w:right="182" w:hanging="358"/>
        <w:jc w:val="both"/>
        <w:rPr>
          <w:color w:val="4B4450"/>
          <w:sz w:val="14"/>
          <w:szCs w:val="14"/>
        </w:rPr>
      </w:pPr>
      <w:r>
        <w:rPr>
          <w:color w:val="4B4450"/>
          <w:sz w:val="18"/>
          <w:szCs w:val="18"/>
        </w:rPr>
        <w:t>Pani/Pana dane osobowe p</w:t>
      </w:r>
      <w:r>
        <w:rPr>
          <w:color w:val="625B6B"/>
          <w:sz w:val="18"/>
          <w:szCs w:val="18"/>
        </w:rPr>
        <w:t>r</w:t>
      </w:r>
      <w:r>
        <w:rPr>
          <w:color w:val="4B4450"/>
          <w:sz w:val="18"/>
          <w:szCs w:val="18"/>
        </w:rPr>
        <w:t xml:space="preserve">zetwarzane będą na podstawie art </w:t>
      </w:r>
      <w:r>
        <w:rPr>
          <w:color w:val="625B6B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6 ust</w:t>
      </w:r>
      <w:r>
        <w:rPr>
          <w:color w:val="625B6B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 xml:space="preserve">1 </w:t>
      </w:r>
      <w:r>
        <w:rPr>
          <w:color w:val="625B6B"/>
          <w:sz w:val="18"/>
          <w:szCs w:val="18"/>
        </w:rPr>
        <w:t>l</w:t>
      </w:r>
      <w:r>
        <w:rPr>
          <w:color w:val="4B4450"/>
          <w:sz w:val="18"/>
          <w:szCs w:val="18"/>
        </w:rPr>
        <w:t xml:space="preserve">it </w:t>
      </w:r>
      <w:r>
        <w:rPr>
          <w:color w:val="726D77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>c RODO w celu związanym z postępowaniem o udzielenie zamówienia  publicznego prowadzonym w trybie zapytania ofertowego</w:t>
      </w:r>
      <w:r>
        <w:rPr>
          <w:color w:val="625B6B"/>
          <w:sz w:val="18"/>
          <w:szCs w:val="18"/>
        </w:rPr>
        <w:t>;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123" w:after="0" w:line="283" w:lineRule="auto"/>
        <w:ind w:left="877" w:right="164" w:hanging="350"/>
        <w:jc w:val="both"/>
        <w:rPr>
          <w:color w:val="4B4450"/>
          <w:sz w:val="14"/>
          <w:szCs w:val="14"/>
        </w:rPr>
      </w:pPr>
      <w:r>
        <w:rPr>
          <w:color w:val="4B4450"/>
          <w:sz w:val="18"/>
          <w:szCs w:val="18"/>
        </w:rPr>
        <w:t>Dane osobowe mogą zostać przekazane  organom  kontrolnym,  podmiotom  realizującym  badania  ewaluacyjne</w:t>
      </w:r>
      <w:r>
        <w:rPr>
          <w:color w:val="625B6B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 xml:space="preserve">specjalistycznym firmom realizującym kontrole i  audyt  w  </w:t>
      </w:r>
      <w:r>
        <w:rPr>
          <w:color w:val="625B6B"/>
          <w:sz w:val="18"/>
          <w:szCs w:val="18"/>
        </w:rPr>
        <w:t>r</w:t>
      </w:r>
      <w:r>
        <w:rPr>
          <w:color w:val="4B4450"/>
          <w:sz w:val="18"/>
          <w:szCs w:val="18"/>
        </w:rPr>
        <w:t xml:space="preserve">amach  programu </w:t>
      </w:r>
      <w:r>
        <w:rPr>
          <w:b/>
          <w:color w:val="4B4450"/>
          <w:sz w:val="18"/>
          <w:szCs w:val="18"/>
        </w:rPr>
        <w:t>Inkubator 4.0</w:t>
      </w:r>
      <w:r>
        <w:rPr>
          <w:b/>
          <w:color w:val="726D77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organom</w:t>
      </w:r>
      <w:r>
        <w:rPr>
          <w:color w:val="726D77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jednostkom</w:t>
      </w:r>
      <w:r>
        <w:rPr>
          <w:color w:val="625B6B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podmiotom upoważnionym do odbioru danyc</w:t>
      </w:r>
      <w:r>
        <w:rPr>
          <w:color w:val="625B6B"/>
          <w:sz w:val="18"/>
          <w:szCs w:val="18"/>
        </w:rPr>
        <w:t xml:space="preserve">h </w:t>
      </w:r>
      <w:r>
        <w:rPr>
          <w:color w:val="4B4450"/>
          <w:sz w:val="18"/>
          <w:szCs w:val="18"/>
        </w:rPr>
        <w:t>osobowych na podstawie stosownych przepisów prawa lub umów</w:t>
      </w:r>
      <w:r>
        <w:rPr>
          <w:color w:val="726D77"/>
          <w:sz w:val="18"/>
          <w:szCs w:val="18"/>
        </w:rPr>
        <w:t>.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spacing w:before="119" w:after="0" w:line="283" w:lineRule="auto"/>
        <w:ind w:left="883" w:right="162" w:hanging="360"/>
        <w:jc w:val="both"/>
        <w:rPr>
          <w:color w:val="4B4450"/>
          <w:sz w:val="14"/>
          <w:szCs w:val="14"/>
        </w:rPr>
      </w:pPr>
      <w:r>
        <w:rPr>
          <w:color w:val="4B4450"/>
          <w:sz w:val="18"/>
          <w:szCs w:val="18"/>
        </w:rPr>
        <w:t>Odbio</w:t>
      </w:r>
      <w:r>
        <w:rPr>
          <w:color w:val="625B6B"/>
          <w:sz w:val="18"/>
          <w:szCs w:val="18"/>
        </w:rPr>
        <w:t>r</w:t>
      </w:r>
      <w:r>
        <w:rPr>
          <w:color w:val="4B4450"/>
          <w:sz w:val="18"/>
          <w:szCs w:val="18"/>
        </w:rPr>
        <w:t>cami danych osobowych będą osoby lub podm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>oty</w:t>
      </w:r>
      <w:r>
        <w:rPr>
          <w:color w:val="625B6B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którym udostępn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>ona  zostan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>e dokumentacja  postępowania  w  oparciu  o  zasady  wynikające  z  ustawy  z  dnia  6  września  2001 r</w:t>
      </w:r>
      <w:r>
        <w:rPr>
          <w:color w:val="726D77"/>
          <w:sz w:val="18"/>
          <w:szCs w:val="18"/>
        </w:rPr>
        <w:t xml:space="preserve">. </w:t>
      </w:r>
      <w:r>
        <w:rPr>
          <w:color w:val="4B4450"/>
          <w:sz w:val="18"/>
          <w:szCs w:val="18"/>
        </w:rPr>
        <w:t xml:space="preserve"> o dostęp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 xml:space="preserve">e do 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>nformacji publicznej</w:t>
      </w:r>
      <w:r>
        <w:rPr>
          <w:color w:val="625B6B"/>
          <w:sz w:val="18"/>
          <w:szCs w:val="18"/>
        </w:rPr>
        <w:t>.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122" w:after="0" w:line="283" w:lineRule="auto"/>
        <w:ind w:left="876" w:right="159" w:hanging="348"/>
        <w:jc w:val="both"/>
        <w:rPr>
          <w:color w:val="4B4450"/>
          <w:sz w:val="14"/>
          <w:szCs w:val="14"/>
        </w:rPr>
      </w:pPr>
      <w:r>
        <w:rPr>
          <w:color w:val="4B4450"/>
          <w:sz w:val="18"/>
          <w:szCs w:val="18"/>
        </w:rPr>
        <w:t>Dane osobowe będą gromadzone  i  przetwarzane  w formie dokumentacji  pap</w:t>
      </w:r>
      <w:r>
        <w:rPr>
          <w:color w:val="625B6B"/>
          <w:sz w:val="18"/>
          <w:szCs w:val="18"/>
        </w:rPr>
        <w:t>i</w:t>
      </w:r>
      <w:r>
        <w:rPr>
          <w:color w:val="4B4450"/>
          <w:sz w:val="18"/>
          <w:szCs w:val="18"/>
        </w:rPr>
        <w:t xml:space="preserve">erowej </w:t>
      </w:r>
      <w:r>
        <w:rPr>
          <w:color w:val="625B6B"/>
          <w:sz w:val="18"/>
          <w:szCs w:val="18"/>
        </w:rPr>
        <w:t xml:space="preserve">i  </w:t>
      </w:r>
      <w:r>
        <w:rPr>
          <w:color w:val="4B4450"/>
          <w:sz w:val="18"/>
          <w:szCs w:val="18"/>
        </w:rPr>
        <w:t>elektronicznej, w systemie teleinformatycznym SL2 014</w:t>
      </w:r>
      <w:r>
        <w:rPr>
          <w:color w:val="625B6B"/>
          <w:sz w:val="18"/>
          <w:szCs w:val="18"/>
        </w:rPr>
        <w:t xml:space="preserve">, </w:t>
      </w:r>
      <w:r>
        <w:rPr>
          <w:color w:val="4B4450"/>
          <w:sz w:val="18"/>
          <w:szCs w:val="18"/>
        </w:rPr>
        <w:t>systemie Elektronicznego Obiegu Dokumentów (EOD) oraz Systemie TETA WEB</w:t>
      </w:r>
      <w:r>
        <w:rPr>
          <w:color w:val="726D77"/>
          <w:sz w:val="18"/>
          <w:szCs w:val="18"/>
        </w:rPr>
        <w:t>.</w:t>
      </w:r>
    </w:p>
    <w:p w:rsidR="00A47819" w:rsidRDefault="0053415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9" w:after="0" w:line="283" w:lineRule="auto"/>
        <w:ind w:left="877" w:right="172" w:hanging="354"/>
        <w:rPr>
          <w:color w:val="000000"/>
          <w:sz w:val="16"/>
          <w:szCs w:val="16"/>
        </w:rPr>
      </w:pPr>
      <w:r>
        <w:rPr>
          <w:color w:val="4B4450"/>
          <w:sz w:val="18"/>
          <w:szCs w:val="18"/>
        </w:rPr>
        <w:t xml:space="preserve">Dane osobowe nie będą podlegały zautomatyzowanym procesom podejmowania  decyzji i profilowania i nie będą przekazywane do państw trzecich (do państwa poza Europejskim Obszarem Gospodarczym </w:t>
      </w:r>
      <w:r>
        <w:rPr>
          <w:color w:val="625B6B"/>
          <w:sz w:val="18"/>
          <w:szCs w:val="18"/>
        </w:rPr>
        <w:t xml:space="preserve">- </w:t>
      </w:r>
      <w:r>
        <w:rPr>
          <w:color w:val="4B4450"/>
          <w:sz w:val="18"/>
          <w:szCs w:val="18"/>
        </w:rPr>
        <w:t>EOG)</w:t>
      </w:r>
      <w:r>
        <w:rPr>
          <w:color w:val="726D77"/>
          <w:sz w:val="18"/>
          <w:szCs w:val="18"/>
        </w:rPr>
        <w:t>.</w:t>
      </w:r>
      <w:r w:rsidR="001B1915">
        <w:rPr>
          <w:noProof/>
        </w:rPr>
        <w:pict>
          <v:shape id="_x0000_s1026" type="#_x0000_t32" style="position:absolute;left:0;text-align:left;margin-left:0;margin-top:838.45pt;width:591.3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">
            <w10:wrap anchorx="page" anchory="page"/>
          </v:shape>
        </w:pict>
      </w:r>
    </w:p>
    <w:p w:rsidR="00A47819" w:rsidRDefault="005341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before="1" w:after="0" w:line="300" w:lineRule="auto"/>
        <w:ind w:right="151" w:hanging="355"/>
        <w:jc w:val="both"/>
        <w:rPr>
          <w:color w:val="000000"/>
          <w:sz w:val="17"/>
          <w:szCs w:val="17"/>
        </w:rPr>
      </w:pPr>
      <w:r>
        <w:rPr>
          <w:color w:val="49424F"/>
          <w:sz w:val="17"/>
          <w:szCs w:val="17"/>
        </w:rPr>
        <w:t>Ma Pani/Pan prawo żądania od Administratora danych dostępu do treści swoich danych oraz ich sprostowania*, ograniczenia przetwarzania**, do przenoszenia  danych</w:t>
      </w:r>
      <w:r>
        <w:rPr>
          <w:color w:val="6E6B77"/>
          <w:sz w:val="17"/>
          <w:szCs w:val="17"/>
        </w:rPr>
        <w:t xml:space="preserve">,  </w:t>
      </w:r>
      <w:r>
        <w:rPr>
          <w:color w:val="49424F"/>
          <w:sz w:val="17"/>
          <w:szCs w:val="17"/>
        </w:rPr>
        <w:t xml:space="preserve">do  wniesienia  sprzeciwu wobec przetwarzania  danych.  W celu  skorzystania  z  przysługujących praw, należy  </w:t>
      </w:r>
      <w:r>
        <w:rPr>
          <w:color w:val="595460"/>
          <w:sz w:val="17"/>
          <w:szCs w:val="17"/>
        </w:rPr>
        <w:t xml:space="preserve">skontaktować  </w:t>
      </w:r>
      <w:r>
        <w:rPr>
          <w:color w:val="49424F"/>
          <w:sz w:val="17"/>
          <w:szCs w:val="17"/>
        </w:rPr>
        <w:t xml:space="preserve">się z IOD Uniwersytetu Przyrodniczego we Wrocławiu, </w:t>
      </w:r>
      <w:r>
        <w:rPr>
          <w:color w:val="595460"/>
          <w:sz w:val="17"/>
          <w:szCs w:val="17"/>
        </w:rPr>
        <w:t xml:space="preserve">pod adresem </w:t>
      </w:r>
      <w:r>
        <w:rPr>
          <w:color w:val="49424F"/>
          <w:sz w:val="17"/>
          <w:szCs w:val="17"/>
        </w:rPr>
        <w:t>mailowym</w:t>
      </w:r>
      <w:r>
        <w:rPr>
          <w:color w:val="6E83CD"/>
          <w:sz w:val="17"/>
          <w:szCs w:val="17"/>
        </w:rPr>
        <w:t xml:space="preserve"> </w:t>
      </w:r>
      <w:hyperlink r:id="rId9">
        <w:r>
          <w:rPr>
            <w:color w:val="6E83CD"/>
            <w:sz w:val="17"/>
            <w:szCs w:val="17"/>
            <w:u w:val="single"/>
          </w:rPr>
          <w:t>iod@upwr.edu.pl</w:t>
        </w:r>
      </w:hyperlink>
      <w:hyperlink r:id="rId10">
        <w:r>
          <w:rPr>
            <w:color w:val="6E83CD"/>
            <w:sz w:val="17"/>
            <w:szCs w:val="17"/>
          </w:rPr>
          <w:t>.</w:t>
        </w:r>
      </w:hyperlink>
    </w:p>
    <w:p w:rsidR="00A47819" w:rsidRDefault="005341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before="118" w:after="0" w:line="295" w:lineRule="auto"/>
        <w:ind w:left="864" w:right="150" w:hanging="362"/>
        <w:jc w:val="both"/>
        <w:rPr>
          <w:color w:val="000000"/>
          <w:sz w:val="17"/>
          <w:szCs w:val="17"/>
        </w:rPr>
      </w:pPr>
      <w:r>
        <w:rPr>
          <w:b/>
          <w:color w:val="49424F"/>
          <w:sz w:val="17"/>
          <w:szCs w:val="17"/>
        </w:rPr>
        <w:t xml:space="preserve">w </w:t>
      </w:r>
      <w:r>
        <w:rPr>
          <w:color w:val="49424F"/>
          <w:sz w:val="17"/>
          <w:szCs w:val="17"/>
        </w:rPr>
        <w:t xml:space="preserve">odniesieniu do Pani/Pana danych osobowych decyzje nie będą podejmowane w sposób zautomatyzowany, stosowanie do art </w:t>
      </w:r>
      <w:r>
        <w:rPr>
          <w:color w:val="6E6B77"/>
          <w:sz w:val="17"/>
          <w:szCs w:val="17"/>
        </w:rPr>
        <w:t xml:space="preserve">. </w:t>
      </w:r>
      <w:r>
        <w:rPr>
          <w:color w:val="49424F"/>
          <w:sz w:val="17"/>
          <w:szCs w:val="17"/>
        </w:rPr>
        <w:t>22 RODO;</w:t>
      </w:r>
    </w:p>
    <w:p w:rsidR="00A47819" w:rsidRDefault="005341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52"/>
        </w:tabs>
        <w:spacing w:before="129" w:after="0" w:line="240" w:lineRule="auto"/>
        <w:ind w:left="851" w:hanging="354"/>
        <w:rPr>
          <w:color w:val="000000"/>
          <w:sz w:val="17"/>
          <w:szCs w:val="17"/>
        </w:rPr>
      </w:pPr>
      <w:r>
        <w:rPr>
          <w:color w:val="49424F"/>
          <w:sz w:val="17"/>
          <w:szCs w:val="17"/>
        </w:rPr>
        <w:t xml:space="preserve">posiada Pani/ Pan </w:t>
      </w:r>
      <w:r>
        <w:rPr>
          <w:color w:val="807C89"/>
          <w:sz w:val="17"/>
          <w:szCs w:val="17"/>
        </w:rPr>
        <w:t>: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color w:val="000000"/>
          <w:sz w:val="14"/>
          <w:szCs w:val="14"/>
        </w:rPr>
      </w:pPr>
    </w:p>
    <w:p w:rsidR="00A47819" w:rsidRDefault="0053415C">
      <w:pPr>
        <w:spacing w:line="448" w:lineRule="auto"/>
        <w:ind w:left="1284" w:right="759"/>
        <w:rPr>
          <w:sz w:val="17"/>
          <w:szCs w:val="17"/>
        </w:rPr>
      </w:pPr>
      <w:r>
        <w:rPr>
          <w:color w:val="49424F"/>
          <w:sz w:val="17"/>
          <w:szCs w:val="17"/>
        </w:rPr>
        <w:t xml:space="preserve">na podstawie art. 15 RODO prawo dostępu do danych osobowych Pani/Pana dotyczących; na podstawie art </w:t>
      </w:r>
      <w:r>
        <w:rPr>
          <w:color w:val="6E6B77"/>
          <w:sz w:val="17"/>
          <w:szCs w:val="17"/>
        </w:rPr>
        <w:t xml:space="preserve">. </w:t>
      </w:r>
      <w:r>
        <w:rPr>
          <w:color w:val="49424F"/>
          <w:sz w:val="17"/>
          <w:szCs w:val="17"/>
        </w:rPr>
        <w:t xml:space="preserve">16 RODO prawo do sprostowania Pani/Pana danych osobowych </w:t>
      </w:r>
      <w:r>
        <w:rPr>
          <w:color w:val="6E6B77"/>
          <w:sz w:val="17"/>
          <w:szCs w:val="17"/>
        </w:rPr>
        <w:t xml:space="preserve"> </w:t>
      </w:r>
      <w:r>
        <w:rPr>
          <w:color w:val="595460"/>
          <w:sz w:val="17"/>
          <w:szCs w:val="17"/>
        </w:rPr>
        <w:t>;</w:t>
      </w:r>
    </w:p>
    <w:p w:rsidR="00A47819" w:rsidRDefault="0053415C">
      <w:pPr>
        <w:spacing w:line="300" w:lineRule="auto"/>
        <w:ind w:left="1285" w:firstLine="4"/>
        <w:rPr>
          <w:sz w:val="17"/>
          <w:szCs w:val="17"/>
        </w:rPr>
      </w:pPr>
      <w:r>
        <w:rPr>
          <w:color w:val="49424F"/>
          <w:sz w:val="17"/>
          <w:szCs w:val="17"/>
        </w:rPr>
        <w:lastRenderedPageBreak/>
        <w:t xml:space="preserve">na podstawie art </w:t>
      </w:r>
      <w:r>
        <w:rPr>
          <w:color w:val="6E6B77"/>
          <w:sz w:val="17"/>
          <w:szCs w:val="17"/>
        </w:rPr>
        <w:t xml:space="preserve">. </w:t>
      </w:r>
      <w:r>
        <w:rPr>
          <w:color w:val="49424F"/>
          <w:sz w:val="17"/>
          <w:szCs w:val="17"/>
        </w:rPr>
        <w:t xml:space="preserve">18 RODO prawo żądania od administratora ograniczenia przetwarzania danych osobowych z zastrzeżeniem przypadków, o których mowa w art </w:t>
      </w:r>
      <w:r>
        <w:rPr>
          <w:color w:val="6E6B77"/>
          <w:sz w:val="17"/>
          <w:szCs w:val="17"/>
        </w:rPr>
        <w:t xml:space="preserve">. </w:t>
      </w:r>
      <w:r>
        <w:rPr>
          <w:color w:val="49424F"/>
          <w:sz w:val="17"/>
          <w:szCs w:val="17"/>
        </w:rPr>
        <w:t xml:space="preserve">18 ust </w:t>
      </w:r>
      <w:r>
        <w:rPr>
          <w:color w:val="6E6B77"/>
          <w:sz w:val="17"/>
          <w:szCs w:val="17"/>
        </w:rPr>
        <w:t xml:space="preserve">. </w:t>
      </w:r>
      <w:r>
        <w:rPr>
          <w:color w:val="49424F"/>
          <w:sz w:val="17"/>
          <w:szCs w:val="17"/>
        </w:rPr>
        <w:t>2 RODO***;</w:t>
      </w:r>
    </w:p>
    <w:p w:rsidR="00A47819" w:rsidRDefault="0053415C">
      <w:pPr>
        <w:spacing w:before="121" w:line="295" w:lineRule="auto"/>
        <w:ind w:left="1287" w:right="183" w:hanging="7"/>
        <w:rPr>
          <w:sz w:val="17"/>
          <w:szCs w:val="17"/>
        </w:rPr>
      </w:pPr>
      <w:r>
        <w:rPr>
          <w:color w:val="49424F"/>
          <w:sz w:val="17"/>
          <w:szCs w:val="17"/>
        </w:rPr>
        <w:t xml:space="preserve">prawo do </w:t>
      </w:r>
      <w:r>
        <w:rPr>
          <w:color w:val="595460"/>
          <w:sz w:val="17"/>
          <w:szCs w:val="17"/>
        </w:rPr>
        <w:t xml:space="preserve">wniesienia </w:t>
      </w:r>
      <w:r>
        <w:rPr>
          <w:color w:val="49424F"/>
          <w:sz w:val="17"/>
          <w:szCs w:val="17"/>
        </w:rPr>
        <w:t xml:space="preserve">skargi do Prezesa Urzędu Ochrony Danych Osobowych, </w:t>
      </w:r>
      <w:r>
        <w:rPr>
          <w:color w:val="595460"/>
          <w:sz w:val="17"/>
          <w:szCs w:val="17"/>
        </w:rPr>
        <w:t xml:space="preserve">gdy uzna </w:t>
      </w:r>
      <w:r>
        <w:rPr>
          <w:color w:val="49424F"/>
          <w:sz w:val="17"/>
          <w:szCs w:val="17"/>
        </w:rPr>
        <w:t xml:space="preserve">Pani/Pan, </w:t>
      </w:r>
      <w:r>
        <w:rPr>
          <w:color w:val="595460"/>
          <w:sz w:val="17"/>
          <w:szCs w:val="17"/>
        </w:rPr>
        <w:t xml:space="preserve">że </w:t>
      </w:r>
      <w:r>
        <w:rPr>
          <w:color w:val="49424F"/>
          <w:sz w:val="17"/>
          <w:szCs w:val="17"/>
        </w:rPr>
        <w:t xml:space="preserve">przetwarzanie danych osobowych Pani/Pana dotyczących narusza przepisy </w:t>
      </w:r>
      <w:r>
        <w:rPr>
          <w:color w:val="595460"/>
          <w:sz w:val="17"/>
          <w:szCs w:val="17"/>
        </w:rPr>
        <w:t>RODO;</w:t>
      </w:r>
    </w:p>
    <w:p w:rsidR="00A47819" w:rsidRDefault="0053415C">
      <w:pPr>
        <w:spacing w:before="125"/>
        <w:ind w:left="1284"/>
        <w:rPr>
          <w:sz w:val="17"/>
          <w:szCs w:val="17"/>
        </w:rPr>
      </w:pPr>
      <w:r>
        <w:rPr>
          <w:color w:val="49424F"/>
          <w:sz w:val="17"/>
          <w:szCs w:val="17"/>
        </w:rPr>
        <w:t>nie przysługuje Pani/Panu: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color w:val="000000"/>
          <w:sz w:val="14"/>
          <w:szCs w:val="14"/>
        </w:rPr>
      </w:pPr>
    </w:p>
    <w:p w:rsidR="00A47819" w:rsidRDefault="0053415C">
      <w:pPr>
        <w:spacing w:line="448" w:lineRule="auto"/>
        <w:ind w:left="1279" w:right="759" w:firstLine="10"/>
        <w:rPr>
          <w:sz w:val="17"/>
          <w:szCs w:val="17"/>
        </w:rPr>
      </w:pPr>
      <w:r>
        <w:rPr>
          <w:color w:val="49424F"/>
          <w:sz w:val="17"/>
          <w:szCs w:val="17"/>
        </w:rPr>
        <w:t>w związku z art. 17 ust. 3 lit. b,d lube RODO prawo do usunięcia danych osobowych; prawo do przenoszenia danych osobowych, o którym mowa w art. 20 RODO;</w:t>
      </w:r>
    </w:p>
    <w:p w:rsidR="00A47819" w:rsidRDefault="0053415C">
      <w:pPr>
        <w:spacing w:line="300" w:lineRule="auto"/>
        <w:ind w:left="1284"/>
        <w:rPr>
          <w:sz w:val="17"/>
          <w:szCs w:val="17"/>
        </w:rPr>
      </w:pPr>
      <w:r>
        <w:rPr>
          <w:color w:val="49424F"/>
          <w:sz w:val="17"/>
          <w:szCs w:val="17"/>
        </w:rPr>
        <w:t xml:space="preserve">na podstawie art. 21 RODO prawo sprzeciwu, wobec przetwarzania danych osobowych, gdyż podstawą prawną przetwarzania Pani/Pana danych osobowych </w:t>
      </w:r>
      <w:r>
        <w:rPr>
          <w:color w:val="595460"/>
          <w:sz w:val="17"/>
          <w:szCs w:val="17"/>
        </w:rPr>
        <w:t xml:space="preserve">jest </w:t>
      </w:r>
      <w:r>
        <w:rPr>
          <w:color w:val="49424F"/>
          <w:sz w:val="17"/>
          <w:szCs w:val="17"/>
        </w:rPr>
        <w:t>art. 6 ust</w:t>
      </w:r>
      <w:r>
        <w:rPr>
          <w:color w:val="807C89"/>
          <w:sz w:val="17"/>
          <w:szCs w:val="17"/>
        </w:rPr>
        <w:t xml:space="preserve">. </w:t>
      </w:r>
      <w:r>
        <w:rPr>
          <w:color w:val="595460"/>
          <w:sz w:val="17"/>
          <w:szCs w:val="17"/>
        </w:rPr>
        <w:t xml:space="preserve">1 lit </w:t>
      </w:r>
      <w:r>
        <w:rPr>
          <w:color w:val="807C89"/>
          <w:sz w:val="17"/>
          <w:szCs w:val="17"/>
        </w:rPr>
        <w:t xml:space="preserve">. </w:t>
      </w:r>
      <w:r>
        <w:rPr>
          <w:color w:val="595460"/>
          <w:sz w:val="17"/>
          <w:szCs w:val="17"/>
        </w:rPr>
        <w:t xml:space="preserve">c </w:t>
      </w:r>
      <w:r>
        <w:rPr>
          <w:color w:val="49424F"/>
          <w:sz w:val="17"/>
          <w:szCs w:val="17"/>
        </w:rPr>
        <w:t>RODO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color w:val="000000"/>
          <w:sz w:val="23"/>
          <w:szCs w:val="23"/>
        </w:rPr>
      </w:pPr>
    </w:p>
    <w:p w:rsidR="00A47819" w:rsidRDefault="0053415C">
      <w:pPr>
        <w:spacing w:line="276" w:lineRule="auto"/>
        <w:ind w:left="133" w:right="147" w:firstLine="189"/>
        <w:jc w:val="both"/>
        <w:rPr>
          <w:i/>
          <w:sz w:val="17"/>
          <w:szCs w:val="17"/>
        </w:rPr>
      </w:pPr>
      <w:r>
        <w:rPr>
          <w:b/>
          <w:i/>
          <w:color w:val="49424F"/>
          <w:sz w:val="17"/>
          <w:szCs w:val="17"/>
        </w:rPr>
        <w:t xml:space="preserve">Wyjaśnienie: </w:t>
      </w:r>
      <w:r>
        <w:rPr>
          <w:i/>
          <w:color w:val="49424F"/>
          <w:sz w:val="17"/>
          <w:szCs w:val="17"/>
        </w:rPr>
        <w:t xml:space="preserve">skorzystanie z prawa do sprostowania nie może skutkować zmianą wyniku postępowania o udzielenie zamówienia publicznego ani zmianą postanowień umowy </w:t>
      </w:r>
      <w:r>
        <w:rPr>
          <w:i/>
          <w:color w:val="49424F"/>
          <w:sz w:val="20"/>
          <w:szCs w:val="20"/>
        </w:rPr>
        <w:t>w</w:t>
      </w:r>
      <w:r>
        <w:rPr>
          <w:b/>
          <w:i/>
          <w:color w:val="49424F"/>
          <w:sz w:val="20"/>
          <w:szCs w:val="20"/>
        </w:rPr>
        <w:t xml:space="preserve"> </w:t>
      </w:r>
      <w:r>
        <w:rPr>
          <w:i/>
          <w:color w:val="49424F"/>
          <w:sz w:val="17"/>
          <w:szCs w:val="17"/>
        </w:rPr>
        <w:t xml:space="preserve">zakresie niezgodnym </w:t>
      </w:r>
      <w:r>
        <w:rPr>
          <w:i/>
          <w:color w:val="595460"/>
          <w:sz w:val="17"/>
          <w:szCs w:val="17"/>
        </w:rPr>
        <w:t xml:space="preserve">z </w:t>
      </w:r>
      <w:r>
        <w:rPr>
          <w:i/>
          <w:color w:val="49424F"/>
          <w:sz w:val="17"/>
          <w:szCs w:val="17"/>
        </w:rPr>
        <w:t xml:space="preserve">zapytaniem ofertowym oraz nie może naruszać </w:t>
      </w:r>
      <w:r>
        <w:rPr>
          <w:i/>
          <w:color w:val="595460"/>
          <w:sz w:val="17"/>
          <w:szCs w:val="17"/>
        </w:rPr>
        <w:t xml:space="preserve">integralności </w:t>
      </w:r>
      <w:r>
        <w:rPr>
          <w:i/>
          <w:color w:val="49424F"/>
          <w:sz w:val="17"/>
          <w:szCs w:val="17"/>
        </w:rPr>
        <w:t xml:space="preserve">protokołu oraz </w:t>
      </w:r>
      <w:r>
        <w:rPr>
          <w:i/>
          <w:color w:val="595460"/>
          <w:sz w:val="17"/>
          <w:szCs w:val="17"/>
        </w:rPr>
        <w:t xml:space="preserve">jego </w:t>
      </w:r>
      <w:r>
        <w:rPr>
          <w:i/>
          <w:color w:val="49424F"/>
          <w:sz w:val="17"/>
          <w:szCs w:val="17"/>
        </w:rPr>
        <w:t>załączników</w:t>
      </w:r>
      <w:r>
        <w:rPr>
          <w:i/>
          <w:color w:val="807C89"/>
          <w:sz w:val="17"/>
          <w:szCs w:val="17"/>
        </w:rPr>
        <w:t>.</w:t>
      </w:r>
    </w:p>
    <w:p w:rsidR="00A47819" w:rsidRDefault="00A47819">
      <w:pPr>
        <w:spacing w:before="1" w:line="300" w:lineRule="auto"/>
        <w:ind w:left="133" w:right="143" w:firstLine="223"/>
        <w:jc w:val="both"/>
        <w:rPr>
          <w:b/>
          <w:i/>
          <w:color w:val="49424F"/>
          <w:sz w:val="17"/>
          <w:szCs w:val="17"/>
        </w:rPr>
      </w:pPr>
    </w:p>
    <w:p w:rsidR="00A47819" w:rsidRDefault="0053415C">
      <w:pPr>
        <w:spacing w:before="1" w:line="300" w:lineRule="auto"/>
        <w:ind w:left="133" w:right="143" w:firstLine="223"/>
        <w:jc w:val="both"/>
        <w:rPr>
          <w:i/>
          <w:sz w:val="17"/>
          <w:szCs w:val="17"/>
        </w:rPr>
      </w:pPr>
      <w:bookmarkStart w:id="3" w:name="_heading=h.3znysh7" w:colFirst="0" w:colLast="0"/>
      <w:bookmarkEnd w:id="3"/>
      <w:r>
        <w:rPr>
          <w:b/>
          <w:i/>
          <w:color w:val="49424F"/>
          <w:sz w:val="17"/>
          <w:szCs w:val="17"/>
        </w:rPr>
        <w:t xml:space="preserve">Wyjaśnienie: </w:t>
      </w:r>
      <w:r>
        <w:rPr>
          <w:i/>
          <w:color w:val="49424F"/>
          <w:sz w:val="17"/>
          <w:szCs w:val="17"/>
        </w:rPr>
        <w:t xml:space="preserve">prawo do ograniczenia przetwarzania nie ma zastosowania w  odniesieniu  do przechowywania, w celu zapewnienia korzystania ze środków ochrony prawnej lub w celu ochrony praw </w:t>
      </w:r>
      <w:r>
        <w:rPr>
          <w:i/>
          <w:color w:val="595460"/>
          <w:sz w:val="17"/>
          <w:szCs w:val="17"/>
        </w:rPr>
        <w:t xml:space="preserve">innej </w:t>
      </w:r>
      <w:r>
        <w:rPr>
          <w:i/>
          <w:color w:val="49424F"/>
          <w:sz w:val="17"/>
          <w:szCs w:val="17"/>
        </w:rPr>
        <w:t xml:space="preserve">osoby fizycznej lub prawnej, </w:t>
      </w:r>
      <w:r>
        <w:rPr>
          <w:i/>
          <w:color w:val="595460"/>
          <w:sz w:val="17"/>
          <w:szCs w:val="17"/>
        </w:rPr>
        <w:t xml:space="preserve">lub </w:t>
      </w:r>
      <w:r>
        <w:rPr>
          <w:i/>
          <w:color w:val="49424F"/>
          <w:sz w:val="17"/>
          <w:szCs w:val="17"/>
        </w:rPr>
        <w:t xml:space="preserve">z uwagi na ważne względy interesu publicznego Unii Europejskiej lub państwa </w:t>
      </w:r>
      <w:r>
        <w:rPr>
          <w:i/>
          <w:color w:val="595460"/>
          <w:sz w:val="17"/>
          <w:szCs w:val="17"/>
        </w:rPr>
        <w:t>członkowskiego.</w:t>
      </w:r>
    </w:p>
    <w:p w:rsidR="00A47819" w:rsidRDefault="0053415C">
      <w:pPr>
        <w:spacing w:before="116"/>
        <w:ind w:left="135"/>
        <w:rPr>
          <w:b/>
          <w:sz w:val="14"/>
          <w:szCs w:val="14"/>
        </w:rPr>
      </w:pPr>
      <w:r>
        <w:rPr>
          <w:b/>
          <w:color w:val="49424F"/>
          <w:sz w:val="14"/>
          <w:szCs w:val="14"/>
        </w:rPr>
        <w:t>Załączniki: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b/>
          <w:color w:val="000000"/>
          <w:sz w:val="13"/>
          <w:szCs w:val="13"/>
        </w:rPr>
      </w:pPr>
    </w:p>
    <w:p w:rsidR="00A47819" w:rsidRDefault="0053415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after="0" w:line="240" w:lineRule="auto"/>
        <w:ind w:hanging="95"/>
        <w:rPr>
          <w:color w:val="5D5980"/>
          <w:sz w:val="14"/>
          <w:szCs w:val="14"/>
        </w:rPr>
      </w:pPr>
      <w:r>
        <w:rPr>
          <w:color w:val="595460"/>
          <w:sz w:val="14"/>
          <w:szCs w:val="14"/>
        </w:rPr>
        <w:t xml:space="preserve">Wzór formularza </w:t>
      </w:r>
      <w:r>
        <w:rPr>
          <w:color w:val="49424F"/>
          <w:sz w:val="14"/>
          <w:szCs w:val="14"/>
        </w:rPr>
        <w:t xml:space="preserve">ofertowego </w:t>
      </w:r>
      <w:r>
        <w:rPr>
          <w:color w:val="595460"/>
          <w:sz w:val="14"/>
          <w:szCs w:val="14"/>
        </w:rPr>
        <w:t xml:space="preserve">- </w:t>
      </w:r>
      <w:r>
        <w:rPr>
          <w:color w:val="49424F"/>
          <w:sz w:val="14"/>
          <w:szCs w:val="14"/>
        </w:rPr>
        <w:t xml:space="preserve">załącznik </w:t>
      </w:r>
      <w:r>
        <w:rPr>
          <w:color w:val="595460"/>
          <w:sz w:val="14"/>
          <w:szCs w:val="14"/>
        </w:rPr>
        <w:t>nr 1</w:t>
      </w:r>
      <w:r>
        <w:rPr>
          <w:color w:val="807C89"/>
          <w:sz w:val="14"/>
          <w:szCs w:val="14"/>
        </w:rPr>
        <w:t>;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color w:val="000000"/>
          <w:sz w:val="13"/>
          <w:szCs w:val="13"/>
        </w:rPr>
      </w:pPr>
    </w:p>
    <w:p w:rsidR="00A47819" w:rsidRDefault="0053415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after="0" w:line="240" w:lineRule="auto"/>
        <w:ind w:hanging="90"/>
        <w:rPr>
          <w:color w:val="595460"/>
          <w:sz w:val="14"/>
          <w:szCs w:val="14"/>
        </w:rPr>
      </w:pPr>
      <w:r>
        <w:rPr>
          <w:color w:val="595460"/>
          <w:sz w:val="14"/>
          <w:szCs w:val="14"/>
        </w:rPr>
        <w:t xml:space="preserve">Wzór oświadczenia o spełnieniu warunków udziału </w:t>
      </w:r>
      <w:r>
        <w:rPr>
          <w:b/>
          <w:color w:val="595460"/>
          <w:sz w:val="14"/>
          <w:szCs w:val="14"/>
        </w:rPr>
        <w:t xml:space="preserve">w </w:t>
      </w:r>
      <w:r>
        <w:rPr>
          <w:color w:val="595460"/>
          <w:sz w:val="14"/>
          <w:szCs w:val="14"/>
        </w:rPr>
        <w:t>postępowaniu - załącznik nr 2</w:t>
      </w:r>
      <w:r>
        <w:rPr>
          <w:color w:val="807C89"/>
          <w:sz w:val="14"/>
          <w:szCs w:val="14"/>
        </w:rPr>
        <w:t>;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color w:val="000000"/>
          <w:sz w:val="13"/>
          <w:szCs w:val="13"/>
        </w:rPr>
      </w:pPr>
    </w:p>
    <w:p w:rsidR="00A47819" w:rsidRDefault="0053415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after="0" w:line="240" w:lineRule="auto"/>
        <w:ind w:left="222" w:hanging="91"/>
        <w:rPr>
          <w:color w:val="595460"/>
          <w:sz w:val="14"/>
          <w:szCs w:val="14"/>
        </w:rPr>
      </w:pPr>
      <w:r>
        <w:rPr>
          <w:color w:val="595460"/>
          <w:sz w:val="14"/>
          <w:szCs w:val="14"/>
        </w:rPr>
        <w:t>Wzór oświadczenia o braku powiązań - załącznik nr 3</w:t>
      </w:r>
      <w:r>
        <w:rPr>
          <w:color w:val="807C89"/>
          <w:sz w:val="14"/>
          <w:szCs w:val="14"/>
        </w:rPr>
        <w:t>.</w:t>
      </w: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:rsidR="00A47819" w:rsidRDefault="00A47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:rsidR="00A47819" w:rsidRDefault="00A47819"/>
    <w:sectPr w:rsidR="00A47819" w:rsidSect="00A478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28A" w:rsidRDefault="00A4728A" w:rsidP="00A47819">
      <w:pPr>
        <w:spacing w:after="0" w:line="240" w:lineRule="auto"/>
      </w:pPr>
      <w:r>
        <w:separator/>
      </w:r>
    </w:p>
  </w:endnote>
  <w:endnote w:type="continuationSeparator" w:id="0">
    <w:p w:rsidR="00A4728A" w:rsidRDefault="00A4728A" w:rsidP="00A4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19" w:rsidRDefault="00A47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19" w:rsidRDefault="00A4781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7087"/>
    </w:tblGrid>
    <w:tr w:rsidR="00A47819">
      <w:tc>
        <w:tcPr>
          <w:tcW w:w="3119" w:type="dxa"/>
          <w:tcBorders>
            <w:top w:val="single" w:sz="12" w:space="0" w:color="0F4C81"/>
          </w:tcBorders>
          <w:vAlign w:val="center"/>
        </w:tcPr>
        <w:p w:rsidR="00A47819" w:rsidRDefault="00534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809899" cy="1468736"/>
                <wp:effectExtent l="0" t="0" r="0" b="0"/>
                <wp:docPr id="5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899" cy="14687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12" w:space="0" w:color="0F4C81"/>
          </w:tcBorders>
          <w:shd w:val="clear" w:color="auto" w:fill="auto"/>
        </w:tcPr>
        <w:p w:rsidR="00A47819" w:rsidRDefault="00534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595959"/>
              <w:sz w:val="17"/>
              <w:szCs w:val="17"/>
            </w:rPr>
          </w:pPr>
          <w:r>
            <w:rPr>
              <w:color w:val="595959"/>
              <w:sz w:val="17"/>
              <w:szCs w:val="17"/>
            </w:rPr>
            <w:t>Program Ministra Edukacji i Nauki „Inkubator Innowacyjności 4.0” jest realizowany ze środków Europejskiego Funduszu Rozwoju Regionalnego w ramach projektu pozakonkursowego pn. „Wsparcie zarządzania badaniami naukowymi i komercjalizacją wyników prac B+R w jednostkach naukowych i przedsiębiorstwach”. Działanie 4.4 Program Operacyjny Inteligentny Rozwój 2014-2020. Umowa nr MNiSW/2020/334/DIR z dnia 28.09.2020 r.</w:t>
          </w:r>
        </w:p>
        <w:p w:rsidR="00A47819" w:rsidRDefault="00A478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8"/>
              <w:szCs w:val="18"/>
            </w:rPr>
          </w:pPr>
        </w:p>
        <w:p w:rsidR="00A47819" w:rsidRDefault="00534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595959"/>
              <w:sz w:val="16"/>
              <w:szCs w:val="16"/>
            </w:rPr>
          </w:pPr>
          <w:bookmarkStart w:id="4" w:name="_heading=h.gjdgxs" w:colFirst="0" w:colLast="0"/>
          <w:bookmarkEnd w:id="4"/>
          <w:r>
            <w:rPr>
              <w:b/>
              <w:color w:val="0F4C81"/>
              <w:sz w:val="16"/>
              <w:szCs w:val="16"/>
            </w:rPr>
            <w:t>Kontakt</w:t>
          </w:r>
          <w:r>
            <w:rPr>
              <w:color w:val="595959"/>
              <w:sz w:val="16"/>
              <w:szCs w:val="16"/>
            </w:rPr>
            <w:t>:</w:t>
          </w:r>
          <w:r>
            <w:rPr>
              <w:color w:val="595959"/>
              <w:sz w:val="16"/>
              <w:szCs w:val="16"/>
            </w:rPr>
            <w:br/>
          </w:r>
          <w:r>
            <w:rPr>
              <w:b/>
              <w:color w:val="595959"/>
              <w:sz w:val="16"/>
              <w:szCs w:val="16"/>
            </w:rPr>
            <w:t>Centrum Innowacji i Transferu Technologii, ul. Norwida 27c, 50-375 Wrocław,  bud. A12</w:t>
          </w:r>
        </w:p>
        <w:p w:rsidR="00A47819" w:rsidRDefault="00534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 xml:space="preserve">Kierownik projektu: Janusz Ludwik Gaca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tel. 71 320 54 07, 601 857 552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</w:t>
          </w:r>
          <w:hyperlink r:id="rId2">
            <w:r>
              <w:rPr>
                <w:color w:val="595959"/>
                <w:sz w:val="16"/>
                <w:szCs w:val="16"/>
              </w:rPr>
              <w:t>janusz.gaca@upwr.edu.pl</w:t>
            </w:r>
          </w:hyperlink>
        </w:p>
        <w:p w:rsidR="00A47819" w:rsidRDefault="00534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 xml:space="preserve">Sprawy organizacyjne: Karolina Gerlicz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tel.71 320 54 23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karolina.gerlicz@upwr.edu.pl</w:t>
          </w:r>
        </w:p>
      </w:tc>
    </w:tr>
    <w:tr w:rsidR="00A47819">
      <w:tc>
        <w:tcPr>
          <w:tcW w:w="3119" w:type="dxa"/>
        </w:tcPr>
        <w:p w:rsidR="00A47819" w:rsidRDefault="00A478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7087" w:type="dxa"/>
        </w:tcPr>
        <w:p w:rsidR="00A47819" w:rsidRDefault="00A478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</w:tc>
    </w:tr>
  </w:tbl>
  <w:p w:rsidR="00A47819" w:rsidRDefault="00A47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19" w:rsidRDefault="00A47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28A" w:rsidRDefault="00A4728A" w:rsidP="00A47819">
      <w:pPr>
        <w:spacing w:after="0" w:line="240" w:lineRule="auto"/>
      </w:pPr>
      <w:r>
        <w:separator/>
      </w:r>
    </w:p>
  </w:footnote>
  <w:footnote w:type="continuationSeparator" w:id="0">
    <w:p w:rsidR="00A4728A" w:rsidRDefault="00A4728A" w:rsidP="00A4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19" w:rsidRDefault="00A47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19" w:rsidRDefault="00A47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47819" w:rsidRDefault="00A47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</w:p>
  <w:p w:rsidR="00A47819" w:rsidRDefault="005341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742407" cy="737170"/>
          <wp:effectExtent l="0" t="0" r="0" b="0"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0305"/>
                  <a:stretch>
                    <a:fillRect/>
                  </a:stretch>
                </pic:blipFill>
                <pic:spPr>
                  <a:xfrm>
                    <a:off x="0" y="0"/>
                    <a:ext cx="6742407" cy="73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19" w:rsidRDefault="00A47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41A"/>
    <w:multiLevelType w:val="multilevel"/>
    <w:tmpl w:val="566A879C"/>
    <w:lvl w:ilvl="0">
      <w:start w:val="1"/>
      <w:numFmt w:val="bullet"/>
      <w:lvlText w:val="-"/>
      <w:lvlJc w:val="left"/>
      <w:pPr>
        <w:ind w:left="226" w:hanging="94"/>
      </w:pPr>
    </w:lvl>
    <w:lvl w:ilvl="1">
      <w:start w:val="1"/>
      <w:numFmt w:val="bullet"/>
      <w:lvlText w:val="•"/>
      <w:lvlJc w:val="left"/>
      <w:pPr>
        <w:ind w:left="1136" w:hanging="94"/>
      </w:pPr>
    </w:lvl>
    <w:lvl w:ilvl="2">
      <w:start w:val="1"/>
      <w:numFmt w:val="bullet"/>
      <w:lvlText w:val="•"/>
      <w:lvlJc w:val="left"/>
      <w:pPr>
        <w:ind w:left="2052" w:hanging="94"/>
      </w:pPr>
    </w:lvl>
    <w:lvl w:ilvl="3">
      <w:start w:val="1"/>
      <w:numFmt w:val="bullet"/>
      <w:lvlText w:val="•"/>
      <w:lvlJc w:val="left"/>
      <w:pPr>
        <w:ind w:left="2968" w:hanging="93"/>
      </w:pPr>
    </w:lvl>
    <w:lvl w:ilvl="4">
      <w:start w:val="1"/>
      <w:numFmt w:val="bullet"/>
      <w:lvlText w:val="•"/>
      <w:lvlJc w:val="left"/>
      <w:pPr>
        <w:ind w:left="3884" w:hanging="94"/>
      </w:pPr>
    </w:lvl>
    <w:lvl w:ilvl="5">
      <w:start w:val="1"/>
      <w:numFmt w:val="bullet"/>
      <w:lvlText w:val="•"/>
      <w:lvlJc w:val="left"/>
      <w:pPr>
        <w:ind w:left="4800" w:hanging="94"/>
      </w:pPr>
    </w:lvl>
    <w:lvl w:ilvl="6">
      <w:start w:val="1"/>
      <w:numFmt w:val="bullet"/>
      <w:lvlText w:val="•"/>
      <w:lvlJc w:val="left"/>
      <w:pPr>
        <w:ind w:left="5716" w:hanging="94"/>
      </w:pPr>
    </w:lvl>
    <w:lvl w:ilvl="7">
      <w:start w:val="1"/>
      <w:numFmt w:val="bullet"/>
      <w:lvlText w:val="•"/>
      <w:lvlJc w:val="left"/>
      <w:pPr>
        <w:ind w:left="6632" w:hanging="93"/>
      </w:pPr>
    </w:lvl>
    <w:lvl w:ilvl="8">
      <w:start w:val="1"/>
      <w:numFmt w:val="bullet"/>
      <w:lvlText w:val="•"/>
      <w:lvlJc w:val="left"/>
      <w:pPr>
        <w:ind w:left="7548" w:hanging="94"/>
      </w:pPr>
    </w:lvl>
  </w:abstractNum>
  <w:abstractNum w:abstractNumId="1" w15:restartNumberingAfterBreak="0">
    <w:nsid w:val="0CBC4D5A"/>
    <w:multiLevelType w:val="multilevel"/>
    <w:tmpl w:val="79DC492C"/>
    <w:lvl w:ilvl="0">
      <w:start w:val="1"/>
      <w:numFmt w:val="lowerLetter"/>
      <w:lvlText w:val="%1)"/>
      <w:lvlJc w:val="left"/>
      <w:pPr>
        <w:ind w:left="162" w:hanging="226"/>
      </w:pPr>
      <w:rPr>
        <w:rFonts w:ascii="Arial" w:eastAsia="Arial" w:hAnsi="Arial" w:cs="Arial"/>
        <w:color w:val="4B4450"/>
        <w:sz w:val="18"/>
        <w:szCs w:val="18"/>
      </w:rPr>
    </w:lvl>
    <w:lvl w:ilvl="1">
      <w:start w:val="1"/>
      <w:numFmt w:val="bullet"/>
      <w:lvlText w:val="•"/>
      <w:lvlJc w:val="left"/>
      <w:pPr>
        <w:ind w:left="1086" w:hanging="226"/>
      </w:pPr>
    </w:lvl>
    <w:lvl w:ilvl="2">
      <w:start w:val="1"/>
      <w:numFmt w:val="bullet"/>
      <w:lvlText w:val="•"/>
      <w:lvlJc w:val="left"/>
      <w:pPr>
        <w:ind w:left="2012" w:hanging="226"/>
      </w:pPr>
    </w:lvl>
    <w:lvl w:ilvl="3">
      <w:start w:val="1"/>
      <w:numFmt w:val="bullet"/>
      <w:lvlText w:val="•"/>
      <w:lvlJc w:val="left"/>
      <w:pPr>
        <w:ind w:left="2938" w:hanging="226"/>
      </w:pPr>
    </w:lvl>
    <w:lvl w:ilvl="4">
      <w:start w:val="1"/>
      <w:numFmt w:val="bullet"/>
      <w:lvlText w:val="•"/>
      <w:lvlJc w:val="left"/>
      <w:pPr>
        <w:ind w:left="3864" w:hanging="226"/>
      </w:pPr>
    </w:lvl>
    <w:lvl w:ilvl="5">
      <w:start w:val="1"/>
      <w:numFmt w:val="bullet"/>
      <w:lvlText w:val="•"/>
      <w:lvlJc w:val="left"/>
      <w:pPr>
        <w:ind w:left="4790" w:hanging="226"/>
      </w:pPr>
    </w:lvl>
    <w:lvl w:ilvl="6">
      <w:start w:val="1"/>
      <w:numFmt w:val="bullet"/>
      <w:lvlText w:val="•"/>
      <w:lvlJc w:val="left"/>
      <w:pPr>
        <w:ind w:left="5716" w:hanging="226"/>
      </w:pPr>
    </w:lvl>
    <w:lvl w:ilvl="7">
      <w:start w:val="1"/>
      <w:numFmt w:val="bullet"/>
      <w:lvlText w:val="•"/>
      <w:lvlJc w:val="left"/>
      <w:pPr>
        <w:ind w:left="6642" w:hanging="226"/>
      </w:pPr>
    </w:lvl>
    <w:lvl w:ilvl="8">
      <w:start w:val="1"/>
      <w:numFmt w:val="bullet"/>
      <w:lvlText w:val="•"/>
      <w:lvlJc w:val="left"/>
      <w:pPr>
        <w:ind w:left="7568" w:hanging="226"/>
      </w:pPr>
    </w:lvl>
  </w:abstractNum>
  <w:abstractNum w:abstractNumId="2" w15:restartNumberingAfterBreak="0">
    <w:nsid w:val="0E66136B"/>
    <w:multiLevelType w:val="multilevel"/>
    <w:tmpl w:val="DCB8F9C8"/>
    <w:lvl w:ilvl="0">
      <w:start w:val="4"/>
      <w:numFmt w:val="upperRoman"/>
      <w:lvlText w:val="%1"/>
      <w:lvlJc w:val="left"/>
      <w:pPr>
        <w:ind w:left="156" w:hanging="601"/>
      </w:pPr>
    </w:lvl>
    <w:lvl w:ilvl="1">
      <w:start w:val="5"/>
      <w:numFmt w:val="decimal"/>
      <w:lvlText w:val="%1.%2"/>
      <w:lvlJc w:val="left"/>
      <w:pPr>
        <w:ind w:left="156" w:hanging="601"/>
      </w:pPr>
    </w:lvl>
    <w:lvl w:ilvl="2">
      <w:start w:val="1"/>
      <w:numFmt w:val="decimal"/>
      <w:lvlText w:val="%1.%2.%3)"/>
      <w:lvlJc w:val="left"/>
      <w:pPr>
        <w:ind w:left="156" w:hanging="601"/>
      </w:pPr>
      <w:rPr>
        <w:rFonts w:ascii="Arial" w:eastAsia="Arial" w:hAnsi="Arial" w:cs="Arial"/>
        <w:b/>
        <w:color w:val="4B4450"/>
        <w:sz w:val="17"/>
        <w:szCs w:val="17"/>
      </w:rPr>
    </w:lvl>
    <w:lvl w:ilvl="3">
      <w:start w:val="1"/>
      <w:numFmt w:val="decimal"/>
      <w:lvlText w:val="%1.%2.%3.%4)"/>
      <w:lvlJc w:val="left"/>
      <w:pPr>
        <w:ind w:left="992" w:hanging="850"/>
      </w:pPr>
      <w:rPr>
        <w:rFonts w:ascii="Arial" w:eastAsia="Arial" w:hAnsi="Arial" w:cs="Arial"/>
        <w:b/>
        <w:color w:val="4B4450"/>
        <w:sz w:val="17"/>
        <w:szCs w:val="17"/>
      </w:rPr>
    </w:lvl>
    <w:lvl w:ilvl="4">
      <w:start w:val="1"/>
      <w:numFmt w:val="bullet"/>
      <w:lvlText w:val="•"/>
      <w:lvlJc w:val="left"/>
      <w:pPr>
        <w:ind w:left="3740" w:hanging="850"/>
      </w:pPr>
    </w:lvl>
    <w:lvl w:ilvl="5">
      <w:start w:val="1"/>
      <w:numFmt w:val="bullet"/>
      <w:lvlText w:val="•"/>
      <w:lvlJc w:val="left"/>
      <w:pPr>
        <w:ind w:left="4686" w:hanging="850"/>
      </w:pPr>
    </w:lvl>
    <w:lvl w:ilvl="6">
      <w:start w:val="1"/>
      <w:numFmt w:val="bullet"/>
      <w:lvlText w:val="•"/>
      <w:lvlJc w:val="left"/>
      <w:pPr>
        <w:ind w:left="5633" w:hanging="850"/>
      </w:pPr>
    </w:lvl>
    <w:lvl w:ilvl="7">
      <w:start w:val="1"/>
      <w:numFmt w:val="bullet"/>
      <w:lvlText w:val="•"/>
      <w:lvlJc w:val="left"/>
      <w:pPr>
        <w:ind w:left="6580" w:hanging="850"/>
      </w:pPr>
    </w:lvl>
    <w:lvl w:ilvl="8">
      <w:start w:val="1"/>
      <w:numFmt w:val="bullet"/>
      <w:lvlText w:val="•"/>
      <w:lvlJc w:val="left"/>
      <w:pPr>
        <w:ind w:left="7526" w:hanging="850"/>
      </w:pPr>
    </w:lvl>
  </w:abstractNum>
  <w:abstractNum w:abstractNumId="3" w15:restartNumberingAfterBreak="0">
    <w:nsid w:val="19092B29"/>
    <w:multiLevelType w:val="multilevel"/>
    <w:tmpl w:val="FB06D686"/>
    <w:lvl w:ilvl="0">
      <w:start w:val="111"/>
      <w:numFmt w:val="decimal"/>
      <w:lvlText w:val="%1"/>
      <w:lvlJc w:val="left"/>
      <w:pPr>
        <w:ind w:left="586" w:hanging="421"/>
      </w:pPr>
    </w:lvl>
    <w:lvl w:ilvl="1">
      <w:start w:val="1"/>
      <w:numFmt w:val="decimal"/>
      <w:lvlText w:val="%1.%2)"/>
      <w:lvlJc w:val="left"/>
      <w:pPr>
        <w:ind w:left="586" w:hanging="421"/>
      </w:pPr>
      <w:rPr>
        <w:rFonts w:ascii="Arial" w:eastAsia="Arial" w:hAnsi="Arial" w:cs="Arial"/>
        <w:b/>
        <w:color w:val="49424F"/>
        <w:sz w:val="16"/>
        <w:szCs w:val="16"/>
      </w:rPr>
    </w:lvl>
    <w:lvl w:ilvl="2">
      <w:start w:val="1"/>
      <w:numFmt w:val="decimal"/>
      <w:lvlText w:val="%3."/>
      <w:lvlJc w:val="left"/>
      <w:pPr>
        <w:ind w:left="888" w:hanging="369"/>
      </w:pPr>
    </w:lvl>
    <w:lvl w:ilvl="3">
      <w:start w:val="1"/>
      <w:numFmt w:val="bullet"/>
      <w:lvlText w:val="•"/>
      <w:lvlJc w:val="left"/>
      <w:pPr>
        <w:ind w:left="2773" w:hanging="369"/>
      </w:pPr>
    </w:lvl>
    <w:lvl w:ilvl="4">
      <w:start w:val="1"/>
      <w:numFmt w:val="bullet"/>
      <w:lvlText w:val="•"/>
      <w:lvlJc w:val="left"/>
      <w:pPr>
        <w:ind w:left="3720" w:hanging="369"/>
      </w:pPr>
    </w:lvl>
    <w:lvl w:ilvl="5">
      <w:start w:val="1"/>
      <w:numFmt w:val="bullet"/>
      <w:lvlText w:val="•"/>
      <w:lvlJc w:val="left"/>
      <w:pPr>
        <w:ind w:left="4666" w:hanging="369"/>
      </w:pPr>
    </w:lvl>
    <w:lvl w:ilvl="6">
      <w:start w:val="1"/>
      <w:numFmt w:val="bullet"/>
      <w:lvlText w:val="•"/>
      <w:lvlJc w:val="left"/>
      <w:pPr>
        <w:ind w:left="5613" w:hanging="369"/>
      </w:pPr>
    </w:lvl>
    <w:lvl w:ilvl="7">
      <w:start w:val="1"/>
      <w:numFmt w:val="bullet"/>
      <w:lvlText w:val="•"/>
      <w:lvlJc w:val="left"/>
      <w:pPr>
        <w:ind w:left="6560" w:hanging="369"/>
      </w:pPr>
    </w:lvl>
    <w:lvl w:ilvl="8">
      <w:start w:val="1"/>
      <w:numFmt w:val="bullet"/>
      <w:lvlText w:val="•"/>
      <w:lvlJc w:val="left"/>
      <w:pPr>
        <w:ind w:left="7506" w:hanging="369"/>
      </w:pPr>
    </w:lvl>
  </w:abstractNum>
  <w:abstractNum w:abstractNumId="4" w15:restartNumberingAfterBreak="0">
    <w:nsid w:val="1C965B79"/>
    <w:multiLevelType w:val="multilevel"/>
    <w:tmpl w:val="E8360144"/>
    <w:lvl w:ilvl="0">
      <w:start w:val="11"/>
      <w:numFmt w:val="decimal"/>
      <w:lvlText w:val="%1"/>
      <w:lvlJc w:val="left"/>
      <w:pPr>
        <w:ind w:left="529" w:hanging="367"/>
      </w:pPr>
    </w:lvl>
    <w:lvl w:ilvl="1">
      <w:start w:val="1"/>
      <w:numFmt w:val="decimal"/>
      <w:lvlText w:val="%1.%2)"/>
      <w:lvlJc w:val="left"/>
      <w:pPr>
        <w:ind w:left="529" w:hanging="367"/>
      </w:pPr>
      <w:rPr>
        <w:b/>
      </w:rPr>
    </w:lvl>
    <w:lvl w:ilvl="2">
      <w:start w:val="1"/>
      <w:numFmt w:val="decimal"/>
      <w:lvlText w:val="%1.%2.%3)"/>
      <w:lvlJc w:val="left"/>
      <w:pPr>
        <w:ind w:left="663" w:hanging="521"/>
      </w:pPr>
      <w:rPr>
        <w:b/>
      </w:rPr>
    </w:lvl>
    <w:lvl w:ilvl="3">
      <w:start w:val="1"/>
      <w:numFmt w:val="lowerLetter"/>
      <w:lvlText w:val="%4)"/>
      <w:lvlJc w:val="left"/>
      <w:pPr>
        <w:ind w:left="1217" w:hanging="360"/>
      </w:pPr>
      <w:rPr>
        <w:rFonts w:ascii="Arial" w:eastAsia="Arial" w:hAnsi="Arial" w:cs="Arial"/>
        <w:color w:val="4B444F"/>
        <w:sz w:val="18"/>
        <w:szCs w:val="18"/>
      </w:rPr>
    </w:lvl>
    <w:lvl w:ilvl="4">
      <w:start w:val="1"/>
      <w:numFmt w:val="lowerLetter"/>
      <w:lvlText w:val="%5)"/>
      <w:lvlJc w:val="left"/>
      <w:pPr>
        <w:ind w:left="1606" w:hanging="362"/>
      </w:pPr>
    </w:lvl>
    <w:lvl w:ilvl="5">
      <w:start w:val="1"/>
      <w:numFmt w:val="bullet"/>
      <w:lvlText w:val="•"/>
      <w:lvlJc w:val="left"/>
      <w:pPr>
        <w:ind w:left="3822" w:hanging="362"/>
      </w:pPr>
    </w:lvl>
    <w:lvl w:ilvl="6">
      <w:start w:val="1"/>
      <w:numFmt w:val="bullet"/>
      <w:lvlText w:val="•"/>
      <w:lvlJc w:val="left"/>
      <w:pPr>
        <w:ind w:left="4934" w:hanging="362"/>
      </w:pPr>
    </w:lvl>
    <w:lvl w:ilvl="7">
      <w:start w:val="1"/>
      <w:numFmt w:val="bullet"/>
      <w:lvlText w:val="•"/>
      <w:lvlJc w:val="left"/>
      <w:pPr>
        <w:ind w:left="6045" w:hanging="362"/>
      </w:pPr>
    </w:lvl>
    <w:lvl w:ilvl="8">
      <w:start w:val="1"/>
      <w:numFmt w:val="bullet"/>
      <w:lvlText w:val="•"/>
      <w:lvlJc w:val="left"/>
      <w:pPr>
        <w:ind w:left="7157" w:hanging="362"/>
      </w:pPr>
    </w:lvl>
  </w:abstractNum>
  <w:abstractNum w:abstractNumId="5" w15:restartNumberingAfterBreak="0">
    <w:nsid w:val="27657B5C"/>
    <w:multiLevelType w:val="multilevel"/>
    <w:tmpl w:val="8D544FB8"/>
    <w:lvl w:ilvl="0">
      <w:start w:val="1"/>
      <w:numFmt w:val="upperRoman"/>
      <w:lvlText w:val="%1."/>
      <w:lvlJc w:val="left"/>
      <w:pPr>
        <w:ind w:left="829" w:hanging="467"/>
      </w:pPr>
      <w:rPr>
        <w:rFonts w:ascii="Arial" w:eastAsia="Arial" w:hAnsi="Arial" w:cs="Arial"/>
        <w:color w:val="4B4450"/>
        <w:sz w:val="17"/>
        <w:szCs w:val="17"/>
      </w:rPr>
    </w:lvl>
    <w:lvl w:ilvl="1">
      <w:start w:val="1"/>
      <w:numFmt w:val="lowerLetter"/>
      <w:lvlText w:val="%2."/>
      <w:lvlJc w:val="left"/>
      <w:pPr>
        <w:ind w:left="1552" w:hanging="364"/>
      </w:pPr>
      <w:rPr>
        <w:rFonts w:ascii="Arial" w:eastAsia="Arial" w:hAnsi="Arial" w:cs="Arial"/>
        <w:color w:val="4B4450"/>
        <w:sz w:val="17"/>
        <w:szCs w:val="17"/>
      </w:rPr>
    </w:lvl>
    <w:lvl w:ilvl="2">
      <w:start w:val="1"/>
      <w:numFmt w:val="bullet"/>
      <w:lvlText w:val="•"/>
      <w:lvlJc w:val="left"/>
      <w:pPr>
        <w:ind w:left="2428" w:hanging="364"/>
      </w:pPr>
    </w:lvl>
    <w:lvl w:ilvl="3">
      <w:start w:val="1"/>
      <w:numFmt w:val="bullet"/>
      <w:lvlText w:val="•"/>
      <w:lvlJc w:val="left"/>
      <w:pPr>
        <w:ind w:left="3297" w:hanging="364"/>
      </w:pPr>
    </w:lvl>
    <w:lvl w:ilvl="4">
      <w:start w:val="1"/>
      <w:numFmt w:val="bullet"/>
      <w:lvlText w:val="•"/>
      <w:lvlJc w:val="left"/>
      <w:pPr>
        <w:ind w:left="4166" w:hanging="363"/>
      </w:pPr>
    </w:lvl>
    <w:lvl w:ilvl="5">
      <w:start w:val="1"/>
      <w:numFmt w:val="bullet"/>
      <w:lvlText w:val="•"/>
      <w:lvlJc w:val="left"/>
      <w:pPr>
        <w:ind w:left="5035" w:hanging="364"/>
      </w:pPr>
    </w:lvl>
    <w:lvl w:ilvl="6">
      <w:start w:val="1"/>
      <w:numFmt w:val="bullet"/>
      <w:lvlText w:val="•"/>
      <w:lvlJc w:val="left"/>
      <w:pPr>
        <w:ind w:left="5904" w:hanging="364"/>
      </w:pPr>
    </w:lvl>
    <w:lvl w:ilvl="7">
      <w:start w:val="1"/>
      <w:numFmt w:val="bullet"/>
      <w:lvlText w:val="•"/>
      <w:lvlJc w:val="left"/>
      <w:pPr>
        <w:ind w:left="6773" w:hanging="364"/>
      </w:pPr>
    </w:lvl>
    <w:lvl w:ilvl="8">
      <w:start w:val="1"/>
      <w:numFmt w:val="bullet"/>
      <w:lvlText w:val="•"/>
      <w:lvlJc w:val="left"/>
      <w:pPr>
        <w:ind w:left="7642" w:hanging="363"/>
      </w:pPr>
    </w:lvl>
  </w:abstractNum>
  <w:abstractNum w:abstractNumId="6" w15:restartNumberingAfterBreak="0">
    <w:nsid w:val="372423CC"/>
    <w:multiLevelType w:val="multilevel"/>
    <w:tmpl w:val="132822B4"/>
    <w:lvl w:ilvl="0">
      <w:start w:val="1"/>
      <w:numFmt w:val="decimal"/>
      <w:lvlText w:val="%1."/>
      <w:lvlJc w:val="left"/>
      <w:pPr>
        <w:ind w:left="158" w:hanging="230"/>
      </w:pPr>
    </w:lvl>
    <w:lvl w:ilvl="1">
      <w:start w:val="1"/>
      <w:numFmt w:val="bullet"/>
      <w:lvlText w:val="•"/>
      <w:lvlJc w:val="left"/>
      <w:pPr>
        <w:ind w:left="1084" w:hanging="230"/>
      </w:pPr>
    </w:lvl>
    <w:lvl w:ilvl="2">
      <w:start w:val="1"/>
      <w:numFmt w:val="bullet"/>
      <w:lvlText w:val="•"/>
      <w:lvlJc w:val="left"/>
      <w:pPr>
        <w:ind w:left="2008" w:hanging="230"/>
      </w:pPr>
    </w:lvl>
    <w:lvl w:ilvl="3">
      <w:start w:val="1"/>
      <w:numFmt w:val="bullet"/>
      <w:lvlText w:val="•"/>
      <w:lvlJc w:val="left"/>
      <w:pPr>
        <w:ind w:left="2932" w:hanging="230"/>
      </w:pPr>
    </w:lvl>
    <w:lvl w:ilvl="4">
      <w:start w:val="1"/>
      <w:numFmt w:val="bullet"/>
      <w:lvlText w:val="•"/>
      <w:lvlJc w:val="left"/>
      <w:pPr>
        <w:ind w:left="3856" w:hanging="230"/>
      </w:pPr>
    </w:lvl>
    <w:lvl w:ilvl="5">
      <w:start w:val="1"/>
      <w:numFmt w:val="bullet"/>
      <w:lvlText w:val="•"/>
      <w:lvlJc w:val="left"/>
      <w:pPr>
        <w:ind w:left="4780" w:hanging="230"/>
      </w:pPr>
    </w:lvl>
    <w:lvl w:ilvl="6">
      <w:start w:val="1"/>
      <w:numFmt w:val="bullet"/>
      <w:lvlText w:val="•"/>
      <w:lvlJc w:val="left"/>
      <w:pPr>
        <w:ind w:left="5704" w:hanging="230"/>
      </w:pPr>
    </w:lvl>
    <w:lvl w:ilvl="7">
      <w:start w:val="1"/>
      <w:numFmt w:val="bullet"/>
      <w:lvlText w:val="•"/>
      <w:lvlJc w:val="left"/>
      <w:pPr>
        <w:ind w:left="6628" w:hanging="230"/>
      </w:pPr>
    </w:lvl>
    <w:lvl w:ilvl="8">
      <w:start w:val="1"/>
      <w:numFmt w:val="bullet"/>
      <w:lvlText w:val="•"/>
      <w:lvlJc w:val="left"/>
      <w:pPr>
        <w:ind w:left="7552" w:hanging="230"/>
      </w:pPr>
    </w:lvl>
  </w:abstractNum>
  <w:abstractNum w:abstractNumId="7" w15:restartNumberingAfterBreak="0">
    <w:nsid w:val="4080347E"/>
    <w:multiLevelType w:val="multilevel"/>
    <w:tmpl w:val="ED00D6F6"/>
    <w:lvl w:ilvl="0">
      <w:start w:val="1"/>
      <w:numFmt w:val="lowerLetter"/>
      <w:lvlText w:val="%1)"/>
      <w:lvlJc w:val="left"/>
      <w:pPr>
        <w:ind w:left="868" w:hanging="357"/>
      </w:pPr>
      <w:rPr>
        <w:rFonts w:ascii="Arial" w:eastAsia="Arial" w:hAnsi="Arial" w:cs="Arial"/>
        <w:color w:val="4B424F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357"/>
      </w:pPr>
    </w:lvl>
    <w:lvl w:ilvl="2">
      <w:start w:val="1"/>
      <w:numFmt w:val="bullet"/>
      <w:lvlText w:val="•"/>
      <w:lvlJc w:val="left"/>
      <w:pPr>
        <w:ind w:left="2572" w:hanging="357"/>
      </w:pPr>
    </w:lvl>
    <w:lvl w:ilvl="3">
      <w:start w:val="1"/>
      <w:numFmt w:val="bullet"/>
      <w:lvlText w:val="•"/>
      <w:lvlJc w:val="left"/>
      <w:pPr>
        <w:ind w:left="3428" w:hanging="357"/>
      </w:pPr>
    </w:lvl>
    <w:lvl w:ilvl="4">
      <w:start w:val="1"/>
      <w:numFmt w:val="bullet"/>
      <w:lvlText w:val="•"/>
      <w:lvlJc w:val="left"/>
      <w:pPr>
        <w:ind w:left="4284" w:hanging="357"/>
      </w:pPr>
    </w:lvl>
    <w:lvl w:ilvl="5">
      <w:start w:val="1"/>
      <w:numFmt w:val="bullet"/>
      <w:lvlText w:val="•"/>
      <w:lvlJc w:val="left"/>
      <w:pPr>
        <w:ind w:left="5140" w:hanging="357"/>
      </w:pPr>
    </w:lvl>
    <w:lvl w:ilvl="6">
      <w:start w:val="1"/>
      <w:numFmt w:val="bullet"/>
      <w:lvlText w:val="•"/>
      <w:lvlJc w:val="left"/>
      <w:pPr>
        <w:ind w:left="5996" w:hanging="357"/>
      </w:pPr>
    </w:lvl>
    <w:lvl w:ilvl="7">
      <w:start w:val="1"/>
      <w:numFmt w:val="bullet"/>
      <w:lvlText w:val="•"/>
      <w:lvlJc w:val="left"/>
      <w:pPr>
        <w:ind w:left="6852" w:hanging="357"/>
      </w:pPr>
    </w:lvl>
    <w:lvl w:ilvl="8">
      <w:start w:val="1"/>
      <w:numFmt w:val="bullet"/>
      <w:lvlText w:val="•"/>
      <w:lvlJc w:val="left"/>
      <w:pPr>
        <w:ind w:left="7708" w:hanging="357"/>
      </w:pPr>
    </w:lvl>
  </w:abstractNum>
  <w:abstractNum w:abstractNumId="8" w15:restartNumberingAfterBreak="0">
    <w:nsid w:val="4F164EA9"/>
    <w:multiLevelType w:val="multilevel"/>
    <w:tmpl w:val="F5205110"/>
    <w:lvl w:ilvl="0">
      <w:start w:val="1"/>
      <w:numFmt w:val="decimal"/>
      <w:lvlText w:val="%1)"/>
      <w:lvlJc w:val="left"/>
      <w:pPr>
        <w:ind w:left="863" w:hanging="364"/>
      </w:pPr>
      <w:rPr>
        <w:rFonts w:ascii="Arial" w:eastAsia="Arial" w:hAnsi="Arial" w:cs="Arial"/>
        <w:color w:val="4B424F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364"/>
      </w:pPr>
    </w:lvl>
    <w:lvl w:ilvl="2">
      <w:start w:val="1"/>
      <w:numFmt w:val="bullet"/>
      <w:lvlText w:val="•"/>
      <w:lvlJc w:val="left"/>
      <w:pPr>
        <w:ind w:left="2572" w:hanging="364"/>
      </w:pPr>
    </w:lvl>
    <w:lvl w:ilvl="3">
      <w:start w:val="1"/>
      <w:numFmt w:val="bullet"/>
      <w:lvlText w:val="•"/>
      <w:lvlJc w:val="left"/>
      <w:pPr>
        <w:ind w:left="3428" w:hanging="363"/>
      </w:pPr>
    </w:lvl>
    <w:lvl w:ilvl="4">
      <w:start w:val="1"/>
      <w:numFmt w:val="bullet"/>
      <w:lvlText w:val="•"/>
      <w:lvlJc w:val="left"/>
      <w:pPr>
        <w:ind w:left="4284" w:hanging="364"/>
      </w:pPr>
    </w:lvl>
    <w:lvl w:ilvl="5">
      <w:start w:val="1"/>
      <w:numFmt w:val="bullet"/>
      <w:lvlText w:val="•"/>
      <w:lvlJc w:val="left"/>
      <w:pPr>
        <w:ind w:left="5140" w:hanging="364"/>
      </w:pPr>
    </w:lvl>
    <w:lvl w:ilvl="6">
      <w:start w:val="1"/>
      <w:numFmt w:val="bullet"/>
      <w:lvlText w:val="•"/>
      <w:lvlJc w:val="left"/>
      <w:pPr>
        <w:ind w:left="5996" w:hanging="364"/>
      </w:pPr>
    </w:lvl>
    <w:lvl w:ilvl="7">
      <w:start w:val="1"/>
      <w:numFmt w:val="bullet"/>
      <w:lvlText w:val="•"/>
      <w:lvlJc w:val="left"/>
      <w:pPr>
        <w:ind w:left="6852" w:hanging="363"/>
      </w:pPr>
    </w:lvl>
    <w:lvl w:ilvl="8">
      <w:start w:val="1"/>
      <w:numFmt w:val="bullet"/>
      <w:lvlText w:val="•"/>
      <w:lvlJc w:val="left"/>
      <w:pPr>
        <w:ind w:left="7708" w:hanging="364"/>
      </w:pPr>
    </w:lvl>
  </w:abstractNum>
  <w:abstractNum w:abstractNumId="9" w15:restartNumberingAfterBreak="0">
    <w:nsid w:val="5586314B"/>
    <w:multiLevelType w:val="multilevel"/>
    <w:tmpl w:val="9A7E5056"/>
    <w:lvl w:ilvl="0">
      <w:start w:val="1"/>
      <w:numFmt w:val="lowerLetter"/>
      <w:lvlText w:val="%1)"/>
      <w:lvlJc w:val="left"/>
      <w:pPr>
        <w:ind w:left="868" w:hanging="360"/>
      </w:pPr>
      <w:rPr>
        <w:rFonts w:ascii="Arial" w:eastAsia="Arial" w:hAnsi="Arial" w:cs="Arial"/>
        <w:color w:val="4B424F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360"/>
      </w:pPr>
    </w:lvl>
    <w:lvl w:ilvl="2">
      <w:start w:val="1"/>
      <w:numFmt w:val="bullet"/>
      <w:lvlText w:val="•"/>
      <w:lvlJc w:val="left"/>
      <w:pPr>
        <w:ind w:left="2572" w:hanging="360"/>
      </w:pPr>
    </w:lvl>
    <w:lvl w:ilvl="3">
      <w:start w:val="1"/>
      <w:numFmt w:val="bullet"/>
      <w:lvlText w:val="•"/>
      <w:lvlJc w:val="left"/>
      <w:pPr>
        <w:ind w:left="3428" w:hanging="360"/>
      </w:pPr>
    </w:lvl>
    <w:lvl w:ilvl="4">
      <w:start w:val="1"/>
      <w:numFmt w:val="bullet"/>
      <w:lvlText w:val="•"/>
      <w:lvlJc w:val="left"/>
      <w:pPr>
        <w:ind w:left="4284" w:hanging="360"/>
      </w:pPr>
    </w:lvl>
    <w:lvl w:ilvl="5">
      <w:start w:val="1"/>
      <w:numFmt w:val="bullet"/>
      <w:lvlText w:val="•"/>
      <w:lvlJc w:val="left"/>
      <w:pPr>
        <w:ind w:left="5140" w:hanging="360"/>
      </w:pPr>
    </w:lvl>
    <w:lvl w:ilvl="6">
      <w:start w:val="1"/>
      <w:numFmt w:val="bullet"/>
      <w:lvlText w:val="•"/>
      <w:lvlJc w:val="left"/>
      <w:pPr>
        <w:ind w:left="5996" w:hanging="360"/>
      </w:pPr>
    </w:lvl>
    <w:lvl w:ilvl="7">
      <w:start w:val="1"/>
      <w:numFmt w:val="bullet"/>
      <w:lvlText w:val="•"/>
      <w:lvlJc w:val="left"/>
      <w:pPr>
        <w:ind w:left="6852" w:hanging="360"/>
      </w:pPr>
    </w:lvl>
    <w:lvl w:ilvl="8">
      <w:start w:val="1"/>
      <w:numFmt w:val="bullet"/>
      <w:lvlText w:val="•"/>
      <w:lvlJc w:val="left"/>
      <w:pPr>
        <w:ind w:left="7708" w:hanging="360"/>
      </w:pPr>
    </w:lvl>
  </w:abstractNum>
  <w:abstractNum w:abstractNumId="10" w15:restartNumberingAfterBreak="0">
    <w:nsid w:val="6A2B3749"/>
    <w:multiLevelType w:val="multilevel"/>
    <w:tmpl w:val="59D24D62"/>
    <w:lvl w:ilvl="0">
      <w:start w:val="4"/>
      <w:numFmt w:val="upperRoman"/>
      <w:lvlText w:val="%1"/>
      <w:lvlJc w:val="left"/>
      <w:pPr>
        <w:ind w:left="583" w:hanging="431"/>
      </w:pPr>
    </w:lvl>
    <w:lvl w:ilvl="1">
      <w:start w:val="1"/>
      <w:numFmt w:val="decimal"/>
      <w:lvlText w:val="%1.%2)"/>
      <w:lvlJc w:val="left"/>
      <w:pPr>
        <w:ind w:left="583" w:hanging="431"/>
      </w:pPr>
      <w:rPr>
        <w:b/>
      </w:rPr>
    </w:lvl>
    <w:lvl w:ilvl="2">
      <w:start w:val="1"/>
      <w:numFmt w:val="decimal"/>
      <w:lvlText w:val="%1.%2.%3)"/>
      <w:lvlJc w:val="left"/>
      <w:pPr>
        <w:ind w:left="734" w:hanging="587"/>
      </w:pPr>
      <w:rPr>
        <w:b/>
      </w:rPr>
    </w:lvl>
    <w:lvl w:ilvl="3">
      <w:start w:val="1"/>
      <w:numFmt w:val="decimal"/>
      <w:lvlText w:val="%4."/>
      <w:lvlJc w:val="left"/>
      <w:pPr>
        <w:ind w:left="641" w:hanging="587"/>
      </w:pPr>
    </w:lvl>
    <w:lvl w:ilvl="4">
      <w:start w:val="1"/>
      <w:numFmt w:val="bullet"/>
      <w:lvlText w:val="•"/>
      <w:lvlJc w:val="left"/>
      <w:pPr>
        <w:ind w:left="1974" w:hanging="587"/>
      </w:pPr>
    </w:lvl>
    <w:lvl w:ilvl="5">
      <w:start w:val="1"/>
      <w:numFmt w:val="bullet"/>
      <w:lvlText w:val="•"/>
      <w:lvlJc w:val="left"/>
      <w:pPr>
        <w:ind w:left="3208" w:hanging="587"/>
      </w:pPr>
    </w:lvl>
    <w:lvl w:ilvl="6">
      <w:start w:val="1"/>
      <w:numFmt w:val="bullet"/>
      <w:lvlText w:val="•"/>
      <w:lvlJc w:val="left"/>
      <w:pPr>
        <w:ind w:left="4442" w:hanging="587"/>
      </w:pPr>
    </w:lvl>
    <w:lvl w:ilvl="7">
      <w:start w:val="1"/>
      <w:numFmt w:val="bullet"/>
      <w:lvlText w:val="•"/>
      <w:lvlJc w:val="left"/>
      <w:pPr>
        <w:ind w:left="5677" w:hanging="586"/>
      </w:pPr>
    </w:lvl>
    <w:lvl w:ilvl="8">
      <w:start w:val="1"/>
      <w:numFmt w:val="bullet"/>
      <w:lvlText w:val="•"/>
      <w:lvlJc w:val="left"/>
      <w:pPr>
        <w:ind w:left="6911" w:hanging="587"/>
      </w:pPr>
    </w:lvl>
  </w:abstractNum>
  <w:abstractNum w:abstractNumId="11" w15:restartNumberingAfterBreak="0">
    <w:nsid w:val="6A977DFD"/>
    <w:multiLevelType w:val="multilevel"/>
    <w:tmpl w:val="318C1CE6"/>
    <w:lvl w:ilvl="0">
      <w:start w:val="1"/>
      <w:numFmt w:val="decimal"/>
      <w:lvlText w:val="%1"/>
      <w:lvlJc w:val="left"/>
      <w:pPr>
        <w:ind w:left="166" w:hanging="324"/>
      </w:pPr>
    </w:lvl>
    <w:lvl w:ilvl="1">
      <w:start w:val="1"/>
      <w:numFmt w:val="decimal"/>
      <w:lvlText w:val="%1.%2)"/>
      <w:lvlJc w:val="left"/>
      <w:pPr>
        <w:ind w:left="166" w:hanging="324"/>
      </w:pPr>
      <w:rPr>
        <w:rFonts w:ascii="Arial" w:eastAsia="Arial" w:hAnsi="Arial" w:cs="Arial"/>
        <w:b/>
        <w:color w:val="4B444F"/>
        <w:sz w:val="17"/>
        <w:szCs w:val="17"/>
      </w:rPr>
    </w:lvl>
    <w:lvl w:ilvl="2">
      <w:start w:val="1"/>
      <w:numFmt w:val="bullet"/>
      <w:lvlText w:val="•"/>
      <w:lvlJc w:val="left"/>
      <w:pPr>
        <w:ind w:left="2004" w:hanging="324"/>
      </w:pPr>
    </w:lvl>
    <w:lvl w:ilvl="3">
      <w:start w:val="1"/>
      <w:numFmt w:val="bullet"/>
      <w:lvlText w:val="•"/>
      <w:lvlJc w:val="left"/>
      <w:pPr>
        <w:ind w:left="2926" w:hanging="323"/>
      </w:pPr>
    </w:lvl>
    <w:lvl w:ilvl="4">
      <w:start w:val="1"/>
      <w:numFmt w:val="bullet"/>
      <w:lvlText w:val="•"/>
      <w:lvlJc w:val="left"/>
      <w:pPr>
        <w:ind w:left="3848" w:hanging="323"/>
      </w:pPr>
    </w:lvl>
    <w:lvl w:ilvl="5">
      <w:start w:val="1"/>
      <w:numFmt w:val="bullet"/>
      <w:lvlText w:val="•"/>
      <w:lvlJc w:val="left"/>
      <w:pPr>
        <w:ind w:left="4770" w:hanging="324"/>
      </w:pPr>
    </w:lvl>
    <w:lvl w:ilvl="6">
      <w:start w:val="1"/>
      <w:numFmt w:val="bullet"/>
      <w:lvlText w:val="•"/>
      <w:lvlJc w:val="left"/>
      <w:pPr>
        <w:ind w:left="5692" w:hanging="323"/>
      </w:pPr>
    </w:lvl>
    <w:lvl w:ilvl="7">
      <w:start w:val="1"/>
      <w:numFmt w:val="bullet"/>
      <w:lvlText w:val="•"/>
      <w:lvlJc w:val="left"/>
      <w:pPr>
        <w:ind w:left="6614" w:hanging="324"/>
      </w:pPr>
    </w:lvl>
    <w:lvl w:ilvl="8">
      <w:start w:val="1"/>
      <w:numFmt w:val="bullet"/>
      <w:lvlText w:val="•"/>
      <w:lvlJc w:val="left"/>
      <w:pPr>
        <w:ind w:left="7536" w:hanging="324"/>
      </w:pPr>
    </w:lvl>
  </w:abstractNum>
  <w:abstractNum w:abstractNumId="12" w15:restartNumberingAfterBreak="0">
    <w:nsid w:val="6E7E3955"/>
    <w:multiLevelType w:val="multilevel"/>
    <w:tmpl w:val="532C36F0"/>
    <w:lvl w:ilvl="0">
      <w:start w:val="1"/>
      <w:numFmt w:val="bullet"/>
      <w:lvlText w:val="•"/>
      <w:lvlJc w:val="left"/>
      <w:pPr>
        <w:ind w:left="857" w:hanging="352"/>
      </w:pPr>
      <w:rPr>
        <w:rFonts w:ascii="Arial" w:eastAsia="Arial" w:hAnsi="Arial" w:cs="Arial"/>
        <w:color w:val="49424F"/>
        <w:sz w:val="17"/>
        <w:szCs w:val="17"/>
      </w:rPr>
    </w:lvl>
    <w:lvl w:ilvl="1">
      <w:start w:val="1"/>
      <w:numFmt w:val="bullet"/>
      <w:lvlText w:val="•"/>
      <w:lvlJc w:val="left"/>
      <w:pPr>
        <w:ind w:left="1712" w:hanging="352"/>
      </w:pPr>
    </w:lvl>
    <w:lvl w:ilvl="2">
      <w:start w:val="1"/>
      <w:numFmt w:val="bullet"/>
      <w:lvlText w:val="•"/>
      <w:lvlJc w:val="left"/>
      <w:pPr>
        <w:ind w:left="2564" w:hanging="352"/>
      </w:pPr>
    </w:lvl>
    <w:lvl w:ilvl="3">
      <w:start w:val="1"/>
      <w:numFmt w:val="bullet"/>
      <w:lvlText w:val="•"/>
      <w:lvlJc w:val="left"/>
      <w:pPr>
        <w:ind w:left="3416" w:hanging="351"/>
      </w:pPr>
    </w:lvl>
    <w:lvl w:ilvl="4">
      <w:start w:val="1"/>
      <w:numFmt w:val="bullet"/>
      <w:lvlText w:val="•"/>
      <w:lvlJc w:val="left"/>
      <w:pPr>
        <w:ind w:left="4268" w:hanging="352"/>
      </w:pPr>
    </w:lvl>
    <w:lvl w:ilvl="5">
      <w:start w:val="1"/>
      <w:numFmt w:val="bullet"/>
      <w:lvlText w:val="•"/>
      <w:lvlJc w:val="left"/>
      <w:pPr>
        <w:ind w:left="5120" w:hanging="352"/>
      </w:pPr>
    </w:lvl>
    <w:lvl w:ilvl="6">
      <w:start w:val="1"/>
      <w:numFmt w:val="bullet"/>
      <w:lvlText w:val="•"/>
      <w:lvlJc w:val="left"/>
      <w:pPr>
        <w:ind w:left="5972" w:hanging="352"/>
      </w:pPr>
    </w:lvl>
    <w:lvl w:ilvl="7">
      <w:start w:val="1"/>
      <w:numFmt w:val="bullet"/>
      <w:lvlText w:val="•"/>
      <w:lvlJc w:val="left"/>
      <w:pPr>
        <w:ind w:left="6824" w:hanging="352"/>
      </w:pPr>
    </w:lvl>
    <w:lvl w:ilvl="8">
      <w:start w:val="1"/>
      <w:numFmt w:val="bullet"/>
      <w:lvlText w:val="•"/>
      <w:lvlJc w:val="left"/>
      <w:pPr>
        <w:ind w:left="7676" w:hanging="352"/>
      </w:pPr>
    </w:lvl>
  </w:abstractNum>
  <w:abstractNum w:abstractNumId="13" w15:restartNumberingAfterBreak="0">
    <w:nsid w:val="780C2F2D"/>
    <w:multiLevelType w:val="multilevel"/>
    <w:tmpl w:val="3C84F248"/>
    <w:lvl w:ilvl="0">
      <w:start w:val="5"/>
      <w:numFmt w:val="upperRoman"/>
      <w:lvlText w:val="%1"/>
      <w:lvlJc w:val="left"/>
      <w:pPr>
        <w:ind w:left="531" w:hanging="377"/>
      </w:pPr>
    </w:lvl>
    <w:lvl w:ilvl="1">
      <w:start w:val="1"/>
      <w:numFmt w:val="decimal"/>
      <w:lvlText w:val="%1.%2)"/>
      <w:lvlJc w:val="left"/>
      <w:pPr>
        <w:ind w:left="531" w:hanging="377"/>
      </w:pPr>
      <w:rPr>
        <w:rFonts w:ascii="Arial" w:eastAsia="Arial" w:hAnsi="Arial" w:cs="Arial"/>
        <w:b/>
        <w:color w:val="4B4450"/>
        <w:sz w:val="17"/>
        <w:szCs w:val="17"/>
      </w:rPr>
    </w:lvl>
    <w:lvl w:ilvl="2">
      <w:start w:val="1"/>
      <w:numFmt w:val="bullet"/>
      <w:lvlText w:val="■"/>
      <w:lvlJc w:val="left"/>
      <w:pPr>
        <w:ind w:left="875" w:hanging="425"/>
      </w:pPr>
    </w:lvl>
    <w:lvl w:ilvl="3">
      <w:start w:val="1"/>
      <w:numFmt w:val="bullet"/>
      <w:lvlText w:val="•"/>
      <w:lvlJc w:val="left"/>
      <w:pPr>
        <w:ind w:left="2777" w:hanging="425"/>
      </w:pPr>
    </w:lvl>
    <w:lvl w:ilvl="4">
      <w:start w:val="1"/>
      <w:numFmt w:val="bullet"/>
      <w:lvlText w:val="•"/>
      <w:lvlJc w:val="left"/>
      <w:pPr>
        <w:ind w:left="3726" w:hanging="425"/>
      </w:pPr>
    </w:lvl>
    <w:lvl w:ilvl="5">
      <w:start w:val="1"/>
      <w:numFmt w:val="bullet"/>
      <w:lvlText w:val="•"/>
      <w:lvlJc w:val="left"/>
      <w:pPr>
        <w:ind w:left="4675" w:hanging="425"/>
      </w:pPr>
    </w:lvl>
    <w:lvl w:ilvl="6">
      <w:start w:val="1"/>
      <w:numFmt w:val="bullet"/>
      <w:lvlText w:val="•"/>
      <w:lvlJc w:val="left"/>
      <w:pPr>
        <w:ind w:left="5624" w:hanging="425"/>
      </w:pPr>
    </w:lvl>
    <w:lvl w:ilvl="7">
      <w:start w:val="1"/>
      <w:numFmt w:val="bullet"/>
      <w:lvlText w:val="•"/>
      <w:lvlJc w:val="left"/>
      <w:pPr>
        <w:ind w:left="6573" w:hanging="425"/>
      </w:pPr>
    </w:lvl>
    <w:lvl w:ilvl="8">
      <w:start w:val="1"/>
      <w:numFmt w:val="bullet"/>
      <w:lvlText w:val="•"/>
      <w:lvlJc w:val="left"/>
      <w:pPr>
        <w:ind w:left="7522" w:hanging="425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819"/>
    <w:rsid w:val="000C368E"/>
    <w:rsid w:val="001B1915"/>
    <w:rsid w:val="0036081B"/>
    <w:rsid w:val="0053415C"/>
    <w:rsid w:val="006505C9"/>
    <w:rsid w:val="00A4728A"/>
    <w:rsid w:val="00A47819"/>
    <w:rsid w:val="00B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5EEB0BE7"/>
  <w15:docId w15:val="{3A9E8823-B2C6-4E56-9B6A-2F5C81E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n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819"/>
  </w:style>
  <w:style w:type="paragraph" w:styleId="Nagwek1">
    <w:name w:val="heading 1"/>
    <w:basedOn w:val="Normalny"/>
    <w:next w:val="Normalny"/>
    <w:uiPriority w:val="9"/>
    <w:qFormat/>
    <w:rsid w:val="00A478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478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478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478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4781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478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47819"/>
  </w:style>
  <w:style w:type="table" w:customStyle="1" w:styleId="TableNormal">
    <w:name w:val="Table Normal"/>
    <w:rsid w:val="00A478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4781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478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E2"/>
  </w:style>
  <w:style w:type="paragraph" w:styleId="Stopka">
    <w:name w:val="footer"/>
    <w:basedOn w:val="Normalny"/>
    <w:link w:val="Stopka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E2"/>
  </w:style>
  <w:style w:type="table" w:styleId="Tabela-Siatka">
    <w:name w:val="Table Grid"/>
    <w:basedOn w:val="Standardowy"/>
    <w:uiPriority w:val="39"/>
    <w:rsid w:val="00A0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63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344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A478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478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79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79C3"/>
    <w:rPr>
      <w:rFonts w:ascii="Arial" w:eastAsia="Arial" w:hAnsi="Arial" w:cs="Arial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1"/>
    <w:qFormat/>
    <w:rsid w:val="005679C3"/>
    <w:pPr>
      <w:widowControl w:val="0"/>
      <w:autoSpaceDE w:val="0"/>
      <w:autoSpaceDN w:val="0"/>
      <w:spacing w:after="0" w:line="240" w:lineRule="auto"/>
      <w:ind w:left="863" w:hanging="365"/>
    </w:pPr>
    <w:rPr>
      <w:rFonts w:ascii="Arial" w:eastAsia="Arial" w:hAnsi="Arial" w:cs="Arial"/>
      <w:lang w:val="en-US" w:eastAsia="en-US"/>
    </w:rPr>
  </w:style>
  <w:style w:type="table" w:customStyle="1" w:styleId="a0">
    <w:basedOn w:val="TableNormal0"/>
    <w:rsid w:val="00A478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5C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C9"/>
    <w:rPr>
      <w:rFonts w:ascii="Tahoma" w:hAnsi="Tahoma" w:cs="Tahoma"/>
      <w:sz w:val="16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5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5C9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5C9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5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5C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upw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pwr.edu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nusz.gaca@upwr.edu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b73Yc8ctvgRgtojnyuEUhDtvNg==">AMUW2mXGS/YP9b5XdKTs92ooOl3AfXhe5rDJep/P5Jd75OFK4Q09t29DfpiQYUT+iHLllHQxGtGIuSJAccLRfJxJc+yAjg6v4k7UEe2RPn2FeBpljtAfTlycM5wLWxhv/6jdhkCdOdjozLgFsCm/UNAqNjJHf45on2WO+OxdcHDwVBr+HOSaQUw=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2849</Words>
  <Characters>17099</Characters>
  <Application>Microsoft Office Word</Application>
  <DocSecurity>0</DocSecurity>
  <Lines>142</Lines>
  <Paragraphs>39</Paragraphs>
  <ScaleCrop>false</ScaleCrop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Gerlicz</dc:creator>
  <cp:lastModifiedBy>Karolina Gerlicz</cp:lastModifiedBy>
  <cp:revision>4</cp:revision>
  <dcterms:created xsi:type="dcterms:W3CDTF">2021-03-18T06:46:00Z</dcterms:created>
  <dcterms:modified xsi:type="dcterms:W3CDTF">2021-03-18T11:31:00Z</dcterms:modified>
</cp:coreProperties>
</file>