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45F3" w14:textId="1B07EC56" w:rsidR="007D7EFE" w:rsidRPr="00B07E7A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I0DP0000.272.</w:t>
      </w:r>
      <w:r w:rsidR="00B678CE">
        <w:rPr>
          <w:rFonts w:ascii="Calibri" w:hAnsi="Calibri" w:cs="Calibri"/>
          <w:sz w:val="18"/>
          <w:szCs w:val="18"/>
          <w:lang w:val="pl-PL"/>
        </w:rPr>
        <w:t>4</w:t>
      </w:r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5CC3611A" w14:textId="77777777" w:rsidR="007D7EFE" w:rsidRPr="00B07E7A" w:rsidRDefault="007D7EFE" w:rsidP="007D7EFE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4E711CE1" w14:textId="77777777" w:rsidR="007D7EFE" w:rsidRPr="00B07E7A" w:rsidRDefault="007D7EFE" w:rsidP="007D7EFE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646DB5EF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FE975A1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A52793B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9019ACE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D9CD0E3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4067E91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8323BF3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A328065" w14:textId="77777777" w:rsidR="007D7EFE" w:rsidRPr="00451028" w:rsidRDefault="007D7EFE" w:rsidP="007D7EF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4E744F20" w14:textId="71FC130B" w:rsidR="007D7EFE" w:rsidRPr="00451028" w:rsidRDefault="007D7EFE" w:rsidP="007D7EF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="00422755" w:rsidRPr="00422755">
        <w:rPr>
          <w:rFonts w:ascii="Calibri" w:eastAsia="Calibri" w:hAnsi="Calibri" w:cs="Calibri"/>
          <w:b/>
          <w:sz w:val="18"/>
          <w:szCs w:val="18"/>
          <w:lang w:val="pl-PL"/>
        </w:rPr>
        <w:t>wykonania działań w celu uzyskania ciąży u krów po przeprowadzeniu zabiegu transferu zarodków (wprowadzeniu)  u krów biorczyń</w:t>
      </w:r>
      <w:r w:rsidRPr="00EB074F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451028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zamówienia:</w:t>
      </w:r>
    </w:p>
    <w:p w14:paraId="5F0C4D73" w14:textId="77777777" w:rsidR="007D7EFE" w:rsidRDefault="007D7EFE" w:rsidP="007D7EFE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będącej przedmiotem zamówienia za cenę:</w:t>
      </w:r>
    </w:p>
    <w:p w14:paraId="760411E9" w14:textId="77777777" w:rsidR="007D7EFE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ela-Siatka"/>
        <w:tblW w:w="9230" w:type="dxa"/>
        <w:tblInd w:w="-5" w:type="dxa"/>
        <w:tblLook w:val="04A0" w:firstRow="1" w:lastRow="0" w:firstColumn="1" w:lastColumn="0" w:noHBand="0" w:noVBand="1"/>
      </w:tblPr>
      <w:tblGrid>
        <w:gridCol w:w="3503"/>
        <w:gridCol w:w="3363"/>
        <w:gridCol w:w="2364"/>
      </w:tblGrid>
      <w:tr w:rsidR="007D7EFE" w:rsidRPr="00510D5A" w14:paraId="0E77A7DC" w14:textId="77777777" w:rsidTr="000D23C8">
        <w:trPr>
          <w:trHeight w:val="19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F62" w14:textId="77777777" w:rsidR="007D7EFE" w:rsidRPr="00510D5A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044" w14:textId="77777777" w:rsidR="007D7EFE" w:rsidRPr="00CD1583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D59" w14:textId="77777777" w:rsidR="007D7EFE" w:rsidRPr="00510D5A" w:rsidRDefault="007D7EFE" w:rsidP="0010686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0D5A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3)</w:t>
            </w:r>
          </w:p>
        </w:tc>
      </w:tr>
      <w:tr w:rsidR="007D7EFE" w:rsidRPr="002B6CE0" w14:paraId="21B3DBF8" w14:textId="77777777" w:rsidTr="000D23C8">
        <w:trPr>
          <w:trHeight w:hRule="exact" w:val="546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550" w14:textId="7C43559A" w:rsidR="007D7EFE" w:rsidRPr="00451028" w:rsidRDefault="007D7EFE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451028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 w:rsidR="00C25AED">
              <w:rPr>
                <w:rFonts w:cstheme="minorHAnsi"/>
                <w:b/>
                <w:sz w:val="16"/>
                <w:szCs w:val="16"/>
                <w:lang w:val="pl-PL"/>
              </w:rPr>
              <w:t>brutto za</w:t>
            </w: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 godzinę pracy [PLN]</w:t>
            </w:r>
          </w:p>
          <w:p w14:paraId="0F8E5EFE" w14:textId="77777777" w:rsidR="007D7EFE" w:rsidRPr="00451028" w:rsidRDefault="007D7EFE" w:rsidP="0010686E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133" w14:textId="77777777" w:rsidR="007D7EFE" w:rsidRPr="00451028" w:rsidRDefault="007D7EFE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3F0" w14:textId="77777777" w:rsidR="007D7EFE" w:rsidRPr="00451028" w:rsidRDefault="007D7EFE" w:rsidP="0010686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4CC44C67" w14:textId="77777777" w:rsidR="007D7EFE" w:rsidRPr="00E907B6" w:rsidRDefault="007D7EFE" w:rsidP="0010686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0D23C8" w:rsidRPr="008C2B31" w14:paraId="2927A0FC" w14:textId="77777777" w:rsidTr="000D23C8">
        <w:trPr>
          <w:trHeight w:hRule="exact" w:val="56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7E1" w14:textId="77777777" w:rsidR="000D23C8" w:rsidRPr="00451028" w:rsidRDefault="000D23C8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96E" w14:textId="297D2CEF" w:rsidR="000D23C8" w:rsidRPr="00451028" w:rsidRDefault="000D23C8" w:rsidP="000D23C8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80 godz.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079A5" w14:textId="77777777" w:rsidR="000D23C8" w:rsidRPr="00451028" w:rsidRDefault="000D23C8" w:rsidP="0010686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</w:tbl>
    <w:p w14:paraId="35E9D869" w14:textId="77777777" w:rsidR="007D7EFE" w:rsidRPr="00451028" w:rsidRDefault="007D7EFE" w:rsidP="007D7EF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1FA7BB93" w14:textId="20BA9A42" w:rsidR="000D23C8" w:rsidRDefault="006707EA" w:rsidP="000D23C8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</w:t>
      </w:r>
      <w:r w:rsidR="002B6CE0" w:rsidRPr="00451028">
        <w:rPr>
          <w:rFonts w:eastAsia="Calibri" w:cs="Arial"/>
          <w:color w:val="000000"/>
          <w:sz w:val="18"/>
          <w:szCs w:val="18"/>
          <w:lang w:val="pl-PL" w:eastAsia="pl-PL"/>
        </w:rPr>
        <w:t>W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przypadku składania oferty </w:t>
      </w:r>
      <w:r w:rsidR="002B6CE0" w:rsidRPr="002B6CE0">
        <w:rPr>
          <w:rFonts w:eastAsia="Times New Roman" w:cstheme="minorHAnsi"/>
          <w:sz w:val="18"/>
          <w:szCs w:val="18"/>
          <w:lang w:val="pl-PL" w:eastAsia="pl-PL"/>
        </w:rPr>
        <w:t>przez Wykonawcę będącego osobą fizyczną nieprowadzącą działalności gospodarczej lub poza prowadzoną działalnością gospodarczą wykonującą przedmiotowe zlecenie</w:t>
      </w:r>
      <w:r w:rsidR="002B6CE0">
        <w:rPr>
          <w:rFonts w:eastAsia="Times New Roman" w:cstheme="minorHAnsi"/>
          <w:sz w:val="18"/>
          <w:szCs w:val="18"/>
          <w:lang w:val="pl-PL" w:eastAsia="pl-PL"/>
        </w:rPr>
        <w:t>,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podana </w:t>
      </w:r>
      <w:r w:rsidR="002B6CE0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przez Wykonawcę </w:t>
      </w:r>
      <w:r w:rsidR="002B6CE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 formularzu ofertowym cena jednostkowa brutto zawiera wszelkie koszty wypłacane bezpośrednio Wykonawcy, ale także koszty wypłacane na jego rzecz, tzn. że cena ofertowa brutto </w:t>
      </w:r>
      <w:r w:rsidR="002B6CE0" w:rsidRPr="00BF4DFC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zawiera wszelkie pozapłacowe koszty pracy</w:t>
      </w:r>
      <w:r w:rsidR="002B6CE0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:</w:t>
      </w:r>
    </w:p>
    <w:p w14:paraId="376F0B9E" w14:textId="77777777" w:rsidR="000D23C8" w:rsidRDefault="000D23C8" w:rsidP="000D23C8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</w:p>
    <w:p w14:paraId="46B13EF9" w14:textId="0FBB2EF6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- obciążające Wykonawcę: koszty związane z wynagrodzeniem płacone przez płatnika składek,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składki na ubezpieczenia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społeczne, zdrowotne);</w:t>
      </w:r>
    </w:p>
    <w:p w14:paraId="67192E35" w14:textId="3A1D8989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eastAsia="Calibri" w:cs="Arial"/>
          <w:color w:val="000000"/>
          <w:sz w:val="18"/>
          <w:szCs w:val="18"/>
          <w:lang w:val="pl-PL" w:eastAsia="pl-PL"/>
        </w:rPr>
        <w:t>-</w:t>
      </w:r>
      <w:r w:rsidR="006707EA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obciążające Zamawiającego: składki na ubezpieczenia społeczne, fundusz pracy i fundusz gwaranto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wanych świadczeń pracowniczych naliczane 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zgodnie z obowiązującymi przepisami prawa.</w:t>
      </w:r>
    </w:p>
    <w:p w14:paraId="1A321E25" w14:textId="77777777" w:rsidR="000D23C8" w:rsidRDefault="000D23C8" w:rsidP="000D23C8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14:paraId="2365AD4D" w14:textId="31BC9119" w:rsidR="006707EA" w:rsidRDefault="006707EA" w:rsidP="000D23C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kalkuluje cenę jednostkową brutto za godzinę pracy z uwzględnieniem w kosztach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054F875D" w14:textId="77777777" w:rsidR="000D23C8" w:rsidRDefault="000D23C8" w:rsidP="000D23C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3CA148B0" w14:textId="25427F8D" w:rsidR="00BF4DFC" w:rsidRDefault="006707EA" w:rsidP="000D23C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Przed zawarc</w:t>
      </w:r>
      <w:r w:rsidR="002B6CE0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iem umowy z wybranym Wykonawcą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, Zamawiający dokona obliczenia umownej stawki godzinowej, nie uwzględniając w niej pozapłacowych 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kosztów pracy obciążających Zamawiającego (składki na ubezpieczenia społeczne, fundusz pracy i fundusz gwarantowanych świadczeń pracowniczych)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, zaokrąglając stawkę zgodnie z zasadami matematycznymi, z dokładnością do dwóch miejsc po przecinku. Stawka zostanie obliczona na podstawie niezbędnych do jej wyliczenia danych mających wpływ na obowiązek odprowadzania składek na ubezpieczenia społeczne i/lub zdrowotne,  uzyskanych od Wykonawcy przed zawarciem umowy.  </w:t>
      </w:r>
    </w:p>
    <w:p w14:paraId="49AD8935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21758B99" w14:textId="77777777" w:rsidR="007D7EFE" w:rsidRPr="00E907B6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5794227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7EB964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3F0FFE6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3A002BB1" w14:textId="77777777" w:rsidR="00424801" w:rsidRDefault="006707EA" w:rsidP="00424801">
      <w:pPr>
        <w:autoSpaceDE w:val="0"/>
        <w:autoSpaceDN w:val="0"/>
        <w:adjustRightInd w:val="0"/>
        <w:spacing w:before="120" w:after="0" w:line="360" w:lineRule="auto"/>
        <w:jc w:val="both"/>
        <w:rPr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2.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</w:t>
      </w:r>
      <w:r w:rsidR="00424801"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w</w:t>
      </w:r>
      <w:r w:rsidR="00424801"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</w:t>
      </w:r>
      <w:r w:rsidR="00424801">
        <w:rPr>
          <w:rFonts w:ascii="Calibri" w:hAnsi="Calibri" w:cs="Calibri"/>
          <w:b/>
          <w:sz w:val="18"/>
          <w:szCs w:val="18"/>
          <w:lang w:val="pl-PL"/>
        </w:rPr>
        <w:t xml:space="preserve">(jeżeli dotyczy) </w:t>
      </w:r>
      <w:r w:rsidR="00424801" w:rsidRPr="00451028">
        <w:rPr>
          <w:rFonts w:ascii="Calibri" w:hAnsi="Calibri" w:cs="Calibri"/>
          <w:b/>
          <w:sz w:val="18"/>
          <w:szCs w:val="18"/>
          <w:lang w:val="pl-PL"/>
        </w:rPr>
        <w:t>oraz została ona skalkulowana z uwzględnieniem</w:t>
      </w:r>
      <w:r w:rsidR="00424801">
        <w:rPr>
          <w:rFonts w:ascii="Calibri" w:hAnsi="Calibri" w:cs="Calibri"/>
          <w:b/>
          <w:sz w:val="18"/>
          <w:szCs w:val="18"/>
          <w:lang w:val="pl-PL"/>
        </w:rPr>
        <w:t xml:space="preserve"> wszystkich</w:t>
      </w:r>
      <w:r w:rsidR="00424801"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="00424801">
        <w:rPr>
          <w:b/>
          <w:sz w:val="18"/>
          <w:szCs w:val="18"/>
          <w:lang w:val="pl-PL"/>
        </w:rPr>
        <w:t>pozapłacowych kosztów pracy:</w:t>
      </w:r>
    </w:p>
    <w:p w14:paraId="3398FE9E" w14:textId="77777777" w:rsidR="00424801" w:rsidRPr="00DA2195" w:rsidRDefault="00424801" w:rsidP="00424801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- obciążające Wykonawcę: koszty związane z wynagrodzeniem płacone przez płatnika składek,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składki na ubezpieczenia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społeczne, zdrowotne);</w:t>
      </w:r>
    </w:p>
    <w:p w14:paraId="0F6CBAA9" w14:textId="77777777" w:rsidR="00424801" w:rsidRPr="00DA2195" w:rsidRDefault="00424801" w:rsidP="00424801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eastAsia="Calibri" w:cs="Arial"/>
          <w:b/>
          <w:color w:val="000000"/>
          <w:sz w:val="18"/>
          <w:szCs w:val="18"/>
          <w:lang w:val="pl-PL" w:eastAsia="pl-PL"/>
        </w:rPr>
        <w:t>-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zgodnie z obowiązującymi przepisami prawa.</w:t>
      </w:r>
    </w:p>
    <w:p w14:paraId="59418EE7" w14:textId="77777777" w:rsidR="00424801" w:rsidRPr="00451028" w:rsidRDefault="00424801" w:rsidP="00424801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Wykonawca oświadcza, że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w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powyższa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cen</w:t>
      </w:r>
      <w:r>
        <w:rPr>
          <w:rFonts w:ascii="Calibri" w:hAnsi="Calibri" w:cs="Calibri"/>
          <w:b/>
          <w:sz w:val="18"/>
          <w:szCs w:val="18"/>
          <w:lang w:val="pl-PL"/>
        </w:rPr>
        <w:t>a usługi jednostkowa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brutto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została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skalkulowana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z uwzględnieniem również 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</w:p>
    <w:p w14:paraId="3D5C4CEA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8FF7145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AA929C1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66B381BD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0F852B72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02E06A97" w14:textId="77777777" w:rsidR="007D7EFE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7665E2D7" w14:textId="77777777" w:rsidR="007D7EFE" w:rsidRPr="00451028" w:rsidRDefault="007D7EFE" w:rsidP="007D7EFE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DBC56F5" w14:textId="77777777" w:rsidR="007D7EFE" w:rsidRPr="00451028" w:rsidRDefault="007D7EFE" w:rsidP="007D7EFE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7D60C15A" w14:textId="77777777" w:rsidR="007D7EFE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03E69D6C" w14:textId="77777777" w:rsidR="007D7EFE" w:rsidRPr="00451028" w:rsidRDefault="007D7EFE" w:rsidP="007D7EFE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4131F84C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50F6110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2A0B7A68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1563A839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B394E47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507CBCC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451028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451028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5C6306F7" w14:textId="77777777" w:rsidR="007D7EFE" w:rsidRPr="00451028" w:rsidRDefault="007D7EFE" w:rsidP="007D7EFE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5E0F28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068E5FED" w14:textId="77777777" w:rsidR="007D7EFE" w:rsidRPr="00451028" w:rsidRDefault="007D7EFE" w:rsidP="007D7EF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1F02AC6A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449D2384" w14:textId="77777777" w:rsidR="007D7EFE" w:rsidRPr="00451028" w:rsidRDefault="007D7EFE" w:rsidP="007D7EF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5B6863F5" w14:textId="77777777" w:rsidR="007D7EFE" w:rsidRPr="00451028" w:rsidRDefault="007D7EFE" w:rsidP="007D7E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4ECF8226" w14:textId="77777777" w:rsidR="007D7EFE" w:rsidRPr="00452E8B" w:rsidRDefault="007D7EFE" w:rsidP="007D7EFE">
      <w:pPr>
        <w:rPr>
          <w:rFonts w:cs="Calibri"/>
          <w:sz w:val="16"/>
          <w:szCs w:val="16"/>
          <w:lang w:val="pl-PL"/>
        </w:rPr>
      </w:pPr>
    </w:p>
    <w:p w14:paraId="622F5F30" w14:textId="77777777" w:rsidR="00853043" w:rsidRDefault="00853043" w:rsidP="00452E8B">
      <w:pPr>
        <w:rPr>
          <w:rFonts w:cs="Calibri"/>
          <w:sz w:val="16"/>
          <w:szCs w:val="16"/>
          <w:lang w:val="pl-PL"/>
        </w:rPr>
      </w:pPr>
    </w:p>
    <w:p w14:paraId="5AA1E48A" w14:textId="379D3859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5</w:t>
      </w:r>
      <w:r w:rsidRPr="00451028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451028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0FC97707" w14:textId="77777777" w:rsidR="00451028" w:rsidRPr="00451028" w:rsidRDefault="00451028" w:rsidP="004510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585C09A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451028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173AA3F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3FB13AA2" w14:textId="1AA27143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</w:t>
      </w:r>
      <w:r w:rsidR="00C25AED">
        <w:rPr>
          <w:rFonts w:ascii="Calibri" w:eastAsia="Calibri" w:hAnsi="Calibri" w:cs="Calibri"/>
          <w:sz w:val="18"/>
          <w:szCs w:val="18"/>
          <w:lang w:val="pl-PL"/>
        </w:rPr>
        <w:t>Dz. U. Nr 54 poz. 353 z 2004r.) [jeżeli dotyczy].</w:t>
      </w:r>
    </w:p>
    <w:p w14:paraId="0D233504" w14:textId="77777777" w:rsidR="007D7EFE" w:rsidRPr="00451028" w:rsidRDefault="007D7EFE" w:rsidP="007D7EFE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1AB59DF7" w14:textId="40F3B766" w:rsidR="007D7EFE" w:rsidRDefault="007D7EFE" w:rsidP="007D7EFE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e) </w:t>
      </w:r>
      <w:r w:rsidR="00424801"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w przypadku zawarcia umowy cywilnoprawnej z osobą fizyczn</w:t>
      </w:r>
      <w:r w:rsidR="00424801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ą podana </w:t>
      </w:r>
      <w:r w:rsidR="00424801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ofercie cena jednostkowa brutto </w:t>
      </w:r>
      <w:r w:rsidR="00424801" w:rsidRPr="00CE6837">
        <w:rPr>
          <w:sz w:val="18"/>
          <w:szCs w:val="18"/>
          <w:lang w:val="pl-PL"/>
        </w:rPr>
        <w:t>zawiera wszelkie koszty wypłacane bezpośrednio wykonawcy, ale także koszty wypłacane na jego rzecz</w:t>
      </w:r>
      <w:r w:rsidR="00424801">
        <w:rPr>
          <w:sz w:val="18"/>
          <w:szCs w:val="18"/>
          <w:lang w:val="pl-PL"/>
        </w:rPr>
        <w:t>, tzn. c</w:t>
      </w:r>
      <w:r w:rsidR="00424801" w:rsidRPr="00CE6837">
        <w:rPr>
          <w:sz w:val="18"/>
          <w:szCs w:val="18"/>
          <w:lang w:val="pl-PL"/>
        </w:rPr>
        <w:t xml:space="preserve">ena ofertowa </w:t>
      </w:r>
      <w:r w:rsidR="00424801" w:rsidRPr="00890EE4">
        <w:rPr>
          <w:sz w:val="18"/>
          <w:szCs w:val="18"/>
          <w:lang w:val="pl-PL"/>
        </w:rPr>
        <w:t>brutto zawiera ws</w:t>
      </w:r>
      <w:r w:rsidR="00424801">
        <w:rPr>
          <w:sz w:val="18"/>
          <w:szCs w:val="18"/>
          <w:lang w:val="pl-PL"/>
        </w:rPr>
        <w:t xml:space="preserve">zelkie pozapłacowe koszty pracy. </w:t>
      </w:r>
      <w:r w:rsidR="00424801">
        <w:rPr>
          <w:rFonts w:ascii="Calibri" w:eastAsia="Calibri" w:hAnsi="Calibri" w:cs="Calibri"/>
          <w:sz w:val="18"/>
          <w:szCs w:val="18"/>
          <w:lang w:val="pl-PL"/>
        </w:rPr>
        <w:t>R</w:t>
      </w:r>
      <w:r w:rsidR="00424801"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</w:t>
      </w:r>
      <w:r w:rsidR="00424801">
        <w:rPr>
          <w:rFonts w:ascii="Calibri" w:hAnsi="Calibri" w:cs="Calibri"/>
          <w:color w:val="000000"/>
          <w:sz w:val="18"/>
          <w:szCs w:val="18"/>
          <w:lang w:val="pl-PL" w:eastAsia="pl-PL"/>
        </w:rPr>
        <w:t>to cena ofertowa</w:t>
      </w:r>
      <w:r w:rsidR="00424801"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pomniejszona o wszelkie pozapłacowe koszty wynagrodzenia.</w:t>
      </w:r>
    </w:p>
    <w:p w14:paraId="68798799" w14:textId="42867DE3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1953D87E" w14:textId="62DF7BEC" w:rsidR="00451028" w:rsidRPr="00451028" w:rsidRDefault="00451028" w:rsidP="0045102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f) jest związany </w:t>
      </w:r>
      <w:r w:rsidRPr="00387E9B">
        <w:rPr>
          <w:rFonts w:ascii="Calibri" w:eastAsia="Calibri" w:hAnsi="Calibri" w:cs="Calibri"/>
          <w:sz w:val="18"/>
          <w:szCs w:val="18"/>
          <w:lang w:val="pl-PL"/>
        </w:rPr>
        <w:t xml:space="preserve">niniejszą ofertą przez okres 30 dni. </w:t>
      </w:r>
      <w:r w:rsidRPr="00387E9B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</w:t>
      </w:r>
      <w:r w:rsidR="00387E9B" w:rsidRPr="00387E9B">
        <w:rPr>
          <w:rFonts w:ascii="Calibri" w:hAnsi="Calibri" w:cs="Calibri"/>
          <w:sz w:val="18"/>
          <w:szCs w:val="18"/>
          <w:lang w:val="pl-PL"/>
        </w:rPr>
        <w:t xml:space="preserve">wraz z upływem terminu składania </w:t>
      </w:r>
      <w:r w:rsidR="00681F20" w:rsidRPr="00387E9B">
        <w:rPr>
          <w:sz w:val="18"/>
          <w:szCs w:val="18"/>
          <w:lang w:val="pl-PL"/>
        </w:rPr>
        <w:t xml:space="preserve"> ofert</w:t>
      </w:r>
      <w:r w:rsidRPr="00387E9B">
        <w:rPr>
          <w:rFonts w:ascii="Calibri" w:hAnsi="Calibri" w:cs="Calibri"/>
          <w:sz w:val="18"/>
          <w:szCs w:val="18"/>
          <w:lang w:val="pl-PL"/>
        </w:rPr>
        <w:t>.</w:t>
      </w:r>
    </w:p>
    <w:p w14:paraId="12DDE58B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65BBD179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451028">
        <w:rPr>
          <w:rFonts w:ascii="Calibri" w:hAnsi="Calibri" w:cs="Calibri"/>
          <w:sz w:val="18"/>
          <w:szCs w:val="18"/>
          <w:lang w:val="pl-PL"/>
        </w:rPr>
        <w:t>.</w:t>
      </w:r>
    </w:p>
    <w:p w14:paraId="715FEFD6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0880DFA1" w14:textId="7ADA733F" w:rsidR="007D7EFE" w:rsidRPr="00451028" w:rsidRDefault="007D7EFE" w:rsidP="007D7EFE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 w:rsidR="00890EE4">
        <w:rPr>
          <w:rFonts w:ascii="Calibri" w:hAnsi="Calibri" w:cs="Calibri"/>
          <w:sz w:val="18"/>
          <w:szCs w:val="18"/>
          <w:lang w:val="pl-PL"/>
        </w:rPr>
        <w:t xml:space="preserve">www.upwr.edu.pl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informacji o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530FD2C4" w14:textId="77777777" w:rsidR="007D7EFE" w:rsidRPr="00451028" w:rsidRDefault="007D7EFE" w:rsidP="007D7E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13A7214E" w14:textId="77777777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DB57B0A" w14:textId="64DFDFF2" w:rsidR="00451028" w:rsidRPr="00451028" w:rsidRDefault="00451028" w:rsidP="00451028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451028">
        <w:rPr>
          <w:rFonts w:ascii="Calibri" w:hAnsi="Calibri" w:cs="Calibri"/>
          <w:i/>
          <w:color w:val="000000"/>
          <w:sz w:val="18"/>
          <w:szCs w:val="18"/>
          <w:lang w:val="pl-PL"/>
        </w:rPr>
        <w:t>strony oferty należy ponumerować oraz podać liczbę stron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063DEFF9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112BE5EC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C2046A1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D427BA8" w14:textId="77777777" w:rsidR="00451028" w:rsidRPr="00451028" w:rsidRDefault="00451028" w:rsidP="00451028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5A8ECED2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3A1329E" w14:textId="77777777" w:rsidR="00451028" w:rsidRPr="00451028" w:rsidRDefault="00451028" w:rsidP="00451028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1FB98E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3E1E547A" w14:textId="77777777" w:rsidR="00451028" w:rsidRPr="00451028" w:rsidRDefault="00451028" w:rsidP="00451028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C9BA8A2" w14:textId="77777777" w:rsidR="00451028" w:rsidRP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AA1204C" w14:textId="516664F1" w:rsidR="00451028" w:rsidRDefault="00451028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603B4EE9" w14:textId="5E4F26EC" w:rsidR="000342E3" w:rsidRDefault="000342E3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1D950341" w14:textId="77777777" w:rsidR="000342E3" w:rsidRPr="00451028" w:rsidRDefault="000342E3" w:rsidP="00451028">
      <w:pPr>
        <w:jc w:val="both"/>
        <w:rPr>
          <w:rFonts w:ascii="Calibri" w:hAnsi="Calibri" w:cs="Calibri"/>
          <w:sz w:val="16"/>
          <w:szCs w:val="20"/>
          <w:lang w:val="pl-PL"/>
        </w:rPr>
      </w:pPr>
      <w:bookmarkStart w:id="0" w:name="_GoBack"/>
      <w:bookmarkEnd w:id="0"/>
    </w:p>
    <w:sectPr w:rsidR="000342E3" w:rsidRPr="00451028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467BF0" w:rsidRDefault="00467BF0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467BF0" w:rsidRDefault="00467BF0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467BF0" w:rsidRDefault="00467BF0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467BF0" w:rsidRDefault="00467BF0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467BF0" w:rsidRDefault="00467BF0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467BF0" w:rsidRDefault="00467BF0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2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467BF0" w:rsidRDefault="00467BF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3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4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467BF0" w:rsidRDefault="00467BF0" w:rsidP="00404CEB">
    <w:pPr>
      <w:pStyle w:val="Nagwek"/>
      <w:spacing w:line="276" w:lineRule="auto"/>
    </w:pPr>
  </w:p>
  <w:p w14:paraId="48D730E8" w14:textId="77777777" w:rsidR="00467BF0" w:rsidRPr="00660124" w:rsidRDefault="00467BF0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467BF0" w:rsidRPr="00660124" w:rsidRDefault="00467BF0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07DA"/>
    <w:rsid w:val="00011922"/>
    <w:rsid w:val="00012F24"/>
    <w:rsid w:val="00015187"/>
    <w:rsid w:val="0002340B"/>
    <w:rsid w:val="00030914"/>
    <w:rsid w:val="0003114A"/>
    <w:rsid w:val="00033E15"/>
    <w:rsid w:val="000342E3"/>
    <w:rsid w:val="00036285"/>
    <w:rsid w:val="00037091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13"/>
    <w:rsid w:val="000936F1"/>
    <w:rsid w:val="00093F58"/>
    <w:rsid w:val="000965A8"/>
    <w:rsid w:val="000A1D84"/>
    <w:rsid w:val="000A49FA"/>
    <w:rsid w:val="000A5D71"/>
    <w:rsid w:val="000B01CE"/>
    <w:rsid w:val="000B53DF"/>
    <w:rsid w:val="000B7BE7"/>
    <w:rsid w:val="000C0619"/>
    <w:rsid w:val="000C5C72"/>
    <w:rsid w:val="000C7FAB"/>
    <w:rsid w:val="000D13DD"/>
    <w:rsid w:val="000D17BB"/>
    <w:rsid w:val="000D23C8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3BE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1026"/>
    <w:rsid w:val="001B234C"/>
    <w:rsid w:val="001B3E36"/>
    <w:rsid w:val="001B53B1"/>
    <w:rsid w:val="001B6F90"/>
    <w:rsid w:val="001C0F07"/>
    <w:rsid w:val="001C4E3B"/>
    <w:rsid w:val="001C5B85"/>
    <w:rsid w:val="001C6D17"/>
    <w:rsid w:val="001C78EE"/>
    <w:rsid w:val="001D1BD9"/>
    <w:rsid w:val="001D6091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4CE9"/>
    <w:rsid w:val="002172D2"/>
    <w:rsid w:val="00217965"/>
    <w:rsid w:val="0022017B"/>
    <w:rsid w:val="0022100B"/>
    <w:rsid w:val="00221598"/>
    <w:rsid w:val="00223DEA"/>
    <w:rsid w:val="00226EA7"/>
    <w:rsid w:val="00232E08"/>
    <w:rsid w:val="002436EF"/>
    <w:rsid w:val="00250727"/>
    <w:rsid w:val="00253691"/>
    <w:rsid w:val="002537E8"/>
    <w:rsid w:val="002632AE"/>
    <w:rsid w:val="0026604C"/>
    <w:rsid w:val="00266452"/>
    <w:rsid w:val="00267826"/>
    <w:rsid w:val="00267C02"/>
    <w:rsid w:val="00275542"/>
    <w:rsid w:val="00286E10"/>
    <w:rsid w:val="002A35C9"/>
    <w:rsid w:val="002A7014"/>
    <w:rsid w:val="002B0A7F"/>
    <w:rsid w:val="002B0F10"/>
    <w:rsid w:val="002B4FB5"/>
    <w:rsid w:val="002B6CE0"/>
    <w:rsid w:val="002C0410"/>
    <w:rsid w:val="002C5E79"/>
    <w:rsid w:val="002C7EC5"/>
    <w:rsid w:val="002E0FE5"/>
    <w:rsid w:val="002E2F0F"/>
    <w:rsid w:val="002F3799"/>
    <w:rsid w:val="002F582B"/>
    <w:rsid w:val="00300B10"/>
    <w:rsid w:val="00312911"/>
    <w:rsid w:val="00313254"/>
    <w:rsid w:val="00314946"/>
    <w:rsid w:val="00314B64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B6D27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2755"/>
    <w:rsid w:val="00424801"/>
    <w:rsid w:val="00426A96"/>
    <w:rsid w:val="00426C41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67BF0"/>
    <w:rsid w:val="00476306"/>
    <w:rsid w:val="00477698"/>
    <w:rsid w:val="00481D0F"/>
    <w:rsid w:val="004A07A0"/>
    <w:rsid w:val="004B22A6"/>
    <w:rsid w:val="004B25CC"/>
    <w:rsid w:val="004B333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27D0F"/>
    <w:rsid w:val="00531E89"/>
    <w:rsid w:val="00534F44"/>
    <w:rsid w:val="005443AB"/>
    <w:rsid w:val="0054490F"/>
    <w:rsid w:val="005507D6"/>
    <w:rsid w:val="00554B55"/>
    <w:rsid w:val="00560201"/>
    <w:rsid w:val="00560256"/>
    <w:rsid w:val="00561274"/>
    <w:rsid w:val="00566903"/>
    <w:rsid w:val="005716A5"/>
    <w:rsid w:val="00571DD4"/>
    <w:rsid w:val="00571F8A"/>
    <w:rsid w:val="00572183"/>
    <w:rsid w:val="00574ACC"/>
    <w:rsid w:val="00580FC0"/>
    <w:rsid w:val="00581BEB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19E1"/>
    <w:rsid w:val="005D2981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07EA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53210"/>
    <w:rsid w:val="007632D3"/>
    <w:rsid w:val="0076476A"/>
    <w:rsid w:val="007651D6"/>
    <w:rsid w:val="00765C0A"/>
    <w:rsid w:val="00775B8A"/>
    <w:rsid w:val="007802FA"/>
    <w:rsid w:val="00785958"/>
    <w:rsid w:val="0078680E"/>
    <w:rsid w:val="0079052D"/>
    <w:rsid w:val="007B22F8"/>
    <w:rsid w:val="007C2B75"/>
    <w:rsid w:val="007D4E3D"/>
    <w:rsid w:val="007D59CD"/>
    <w:rsid w:val="007D5E94"/>
    <w:rsid w:val="007D739F"/>
    <w:rsid w:val="007D7EFE"/>
    <w:rsid w:val="007E1759"/>
    <w:rsid w:val="007E74B7"/>
    <w:rsid w:val="007F0204"/>
    <w:rsid w:val="007F1A03"/>
    <w:rsid w:val="007F4299"/>
    <w:rsid w:val="007F78CB"/>
    <w:rsid w:val="008006FE"/>
    <w:rsid w:val="008016C1"/>
    <w:rsid w:val="00804713"/>
    <w:rsid w:val="008104C8"/>
    <w:rsid w:val="00813170"/>
    <w:rsid w:val="008142DC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5E46"/>
    <w:rsid w:val="008873EE"/>
    <w:rsid w:val="00887F8F"/>
    <w:rsid w:val="00890D19"/>
    <w:rsid w:val="00890EE4"/>
    <w:rsid w:val="00892196"/>
    <w:rsid w:val="00894067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4CE1"/>
    <w:rsid w:val="00936045"/>
    <w:rsid w:val="00936B90"/>
    <w:rsid w:val="00937215"/>
    <w:rsid w:val="009416D5"/>
    <w:rsid w:val="00950278"/>
    <w:rsid w:val="0095218D"/>
    <w:rsid w:val="00957139"/>
    <w:rsid w:val="009603BC"/>
    <w:rsid w:val="009610A9"/>
    <w:rsid w:val="00963386"/>
    <w:rsid w:val="00970CCC"/>
    <w:rsid w:val="009754A9"/>
    <w:rsid w:val="0098228B"/>
    <w:rsid w:val="00982E62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3C9"/>
    <w:rsid w:val="009A3EA5"/>
    <w:rsid w:val="009A3F46"/>
    <w:rsid w:val="009A73ED"/>
    <w:rsid w:val="009A7937"/>
    <w:rsid w:val="009B5128"/>
    <w:rsid w:val="009B522F"/>
    <w:rsid w:val="009B7CC7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4CDC"/>
    <w:rsid w:val="00A1503E"/>
    <w:rsid w:val="00A276DD"/>
    <w:rsid w:val="00A368C4"/>
    <w:rsid w:val="00A369DC"/>
    <w:rsid w:val="00A372D8"/>
    <w:rsid w:val="00A40D5D"/>
    <w:rsid w:val="00A4141C"/>
    <w:rsid w:val="00A42696"/>
    <w:rsid w:val="00A43051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E6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B4131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5E61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3163"/>
    <w:rsid w:val="00B64D28"/>
    <w:rsid w:val="00B678CE"/>
    <w:rsid w:val="00B7351D"/>
    <w:rsid w:val="00B73989"/>
    <w:rsid w:val="00B74539"/>
    <w:rsid w:val="00B7471B"/>
    <w:rsid w:val="00B7600E"/>
    <w:rsid w:val="00B761C8"/>
    <w:rsid w:val="00B76787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3C5"/>
    <w:rsid w:val="00BD46E1"/>
    <w:rsid w:val="00BD5161"/>
    <w:rsid w:val="00BD5EFF"/>
    <w:rsid w:val="00BD6427"/>
    <w:rsid w:val="00BF10DA"/>
    <w:rsid w:val="00BF13EA"/>
    <w:rsid w:val="00BF4DFC"/>
    <w:rsid w:val="00BF564F"/>
    <w:rsid w:val="00BF5BAE"/>
    <w:rsid w:val="00BF6E48"/>
    <w:rsid w:val="00C2237D"/>
    <w:rsid w:val="00C256FD"/>
    <w:rsid w:val="00C25AED"/>
    <w:rsid w:val="00C340BF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0941"/>
    <w:rsid w:val="00CA4FF2"/>
    <w:rsid w:val="00CB215E"/>
    <w:rsid w:val="00CB435A"/>
    <w:rsid w:val="00CB4682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5502"/>
    <w:rsid w:val="00CF583F"/>
    <w:rsid w:val="00CF7739"/>
    <w:rsid w:val="00D0107F"/>
    <w:rsid w:val="00D01F80"/>
    <w:rsid w:val="00D033ED"/>
    <w:rsid w:val="00D04A3B"/>
    <w:rsid w:val="00D131E0"/>
    <w:rsid w:val="00D13EB2"/>
    <w:rsid w:val="00D15B15"/>
    <w:rsid w:val="00D20B6A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6163"/>
    <w:rsid w:val="00DA7118"/>
    <w:rsid w:val="00DB389F"/>
    <w:rsid w:val="00DC1B0B"/>
    <w:rsid w:val="00DC4334"/>
    <w:rsid w:val="00DD08DD"/>
    <w:rsid w:val="00DD22AD"/>
    <w:rsid w:val="00DD367D"/>
    <w:rsid w:val="00DD3770"/>
    <w:rsid w:val="00DD5206"/>
    <w:rsid w:val="00DD6D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1300"/>
    <w:rsid w:val="00E14535"/>
    <w:rsid w:val="00E1718C"/>
    <w:rsid w:val="00E26BD6"/>
    <w:rsid w:val="00E26C19"/>
    <w:rsid w:val="00E30AB8"/>
    <w:rsid w:val="00E32A5D"/>
    <w:rsid w:val="00E32FD1"/>
    <w:rsid w:val="00E3480A"/>
    <w:rsid w:val="00E3682E"/>
    <w:rsid w:val="00E402E3"/>
    <w:rsid w:val="00E40952"/>
    <w:rsid w:val="00E411E0"/>
    <w:rsid w:val="00E471C8"/>
    <w:rsid w:val="00E479A4"/>
    <w:rsid w:val="00E62F55"/>
    <w:rsid w:val="00E644C6"/>
    <w:rsid w:val="00E64D21"/>
    <w:rsid w:val="00E65E9E"/>
    <w:rsid w:val="00E85665"/>
    <w:rsid w:val="00E907B6"/>
    <w:rsid w:val="00E95829"/>
    <w:rsid w:val="00E959E3"/>
    <w:rsid w:val="00E96361"/>
    <w:rsid w:val="00E97878"/>
    <w:rsid w:val="00EA2C01"/>
    <w:rsid w:val="00EA5429"/>
    <w:rsid w:val="00EA73DC"/>
    <w:rsid w:val="00EB074F"/>
    <w:rsid w:val="00EB241A"/>
    <w:rsid w:val="00EB39A9"/>
    <w:rsid w:val="00EB7C55"/>
    <w:rsid w:val="00EC14E0"/>
    <w:rsid w:val="00EC3E75"/>
    <w:rsid w:val="00EC4617"/>
    <w:rsid w:val="00EC5818"/>
    <w:rsid w:val="00EC7136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41F3"/>
    <w:rsid w:val="00F26F68"/>
    <w:rsid w:val="00F27D28"/>
    <w:rsid w:val="00F31A70"/>
    <w:rsid w:val="00F40CB7"/>
    <w:rsid w:val="00F41BDF"/>
    <w:rsid w:val="00F4370F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167F"/>
    <w:rsid w:val="00FA1B18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2FEE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68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C773-1856-4EA8-98FC-DE646BA5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2</cp:revision>
  <cp:lastPrinted>2020-08-05T12:22:00Z</cp:lastPrinted>
  <dcterms:created xsi:type="dcterms:W3CDTF">2020-09-08T08:55:00Z</dcterms:created>
  <dcterms:modified xsi:type="dcterms:W3CDTF">2020-09-08T08:55:00Z</dcterms:modified>
</cp:coreProperties>
</file>