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IODP0000.272.1.2020.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Załącznik nr 3</w:t>
      </w:r>
      <w:r w:rsidR="00A418D1" w:rsidRPr="002C0741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/>
      </w:tblPr>
      <w:tblGrid>
        <w:gridCol w:w="2689"/>
        <w:gridCol w:w="6065"/>
      </w:tblGrid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:rsidR="000D1EB8" w:rsidRPr="002C0741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Pr="002C0741">
        <w:rPr>
          <w:rFonts w:cstheme="minorHAnsi"/>
          <w:b/>
          <w:bCs/>
          <w:sz w:val="20"/>
          <w:szCs w:val="20"/>
        </w:rPr>
        <w:t>dostawy 14 szt</w:t>
      </w:r>
      <w:r>
        <w:rPr>
          <w:rFonts w:cstheme="minorHAnsi"/>
          <w:b/>
          <w:bCs/>
          <w:sz w:val="20"/>
          <w:szCs w:val="20"/>
        </w:rPr>
        <w:t>uk</w:t>
      </w:r>
      <w:r w:rsidRPr="002C0741">
        <w:rPr>
          <w:rFonts w:cstheme="minorHAnsi"/>
          <w:b/>
          <w:bCs/>
          <w:sz w:val="20"/>
          <w:szCs w:val="20"/>
        </w:rPr>
        <w:t xml:space="preserve"> warchlaków w ramach projektu 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</w:p>
    <w:p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:rsidR="000D1EB8" w:rsidRPr="002C0741" w:rsidRDefault="000D1EB8" w:rsidP="000D1EB8">
      <w:pPr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D1EB8" w:rsidRPr="002C0741" w:rsidRDefault="000D1EB8" w:rsidP="000D1EB8">
      <w:pPr>
        <w:spacing w:after="0"/>
        <w:ind w:left="720"/>
        <w:jc w:val="both"/>
        <w:rPr>
          <w:rFonts w:cstheme="minorHAnsi"/>
          <w:sz w:val="20"/>
          <w:szCs w:val="20"/>
        </w:rPr>
      </w:pPr>
    </w:p>
    <w:p w:rsidR="000D1EB8" w:rsidRPr="002C0741" w:rsidRDefault="000D1EB8" w:rsidP="000D1EB8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:rsidR="000D1EB8" w:rsidRPr="002C0741" w:rsidRDefault="000D1EB8" w:rsidP="000D1EB8">
      <w:pPr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>posiadaniu co najmniej 10% udziałów  lub akcji, o ile niższy próg nie wynika z przepisów prawa lub nie został określony przez Instytucję Zarządzającą PO,</w:t>
      </w:r>
    </w:p>
    <w:p w:rsidR="000D1EB8" w:rsidRPr="002C0741" w:rsidRDefault="000D1EB8" w:rsidP="000D1EB8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:rsidR="000D1EB8" w:rsidRPr="002C0741" w:rsidRDefault="000D1EB8" w:rsidP="000D1EB8">
      <w:pPr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D1EB8" w:rsidRPr="002C0741" w:rsidRDefault="000D1EB8" w:rsidP="000D1EB8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203C93">
      <w:headerReference w:type="default" r:id="rId7"/>
      <w:footerReference w:type="default" r:id="rId8"/>
      <w:pgSz w:w="11906" w:h="16838"/>
      <w:pgMar w:top="1417" w:right="1417" w:bottom="1417" w:left="1417" w:header="708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7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8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9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3C93" w:rsidRDefault="00203C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203C93">
    <w:pPr>
      <w:pStyle w:val="Nagwek"/>
      <w:tabs>
        <w:tab w:val="clear" w:pos="9072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2784475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7" name="Obraz 17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4729480</wp:posOffset>
          </wp:positionH>
          <wp:positionV relativeFrom="paragraph">
            <wp:posOffset>-211455</wp:posOffset>
          </wp:positionV>
          <wp:extent cx="1727835" cy="476250"/>
          <wp:effectExtent l="0" t="0" r="5715" b="0"/>
          <wp:wrapNone/>
          <wp:docPr id="18" name="Obraz 18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834390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9" name="Obraz 19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-149860</wp:posOffset>
          </wp:positionV>
          <wp:extent cx="1440000" cy="504735"/>
          <wp:effectExtent l="0" t="0" r="8255" b="0"/>
          <wp:wrapNone/>
          <wp:docPr id="2" name="Obraz 2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0"/>
    <w:bookmarkEnd w:id="1"/>
  </w:p>
  <w:p w:rsidR="00203C93" w:rsidRDefault="00203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C93"/>
    <w:rsid w:val="000D1EB8"/>
    <w:rsid w:val="001F5C5A"/>
    <w:rsid w:val="00203C93"/>
    <w:rsid w:val="00210E1C"/>
    <w:rsid w:val="002C6A12"/>
    <w:rsid w:val="0032380A"/>
    <w:rsid w:val="00491E2C"/>
    <w:rsid w:val="006D2A6F"/>
    <w:rsid w:val="006F50C7"/>
    <w:rsid w:val="0096770D"/>
    <w:rsid w:val="009867C8"/>
    <w:rsid w:val="00A418D1"/>
    <w:rsid w:val="00FA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Paulina Łużyniecka</cp:lastModifiedBy>
  <cp:revision>2</cp:revision>
  <dcterms:created xsi:type="dcterms:W3CDTF">2020-06-23T10:17:00Z</dcterms:created>
  <dcterms:modified xsi:type="dcterms:W3CDTF">2020-06-23T10:17:00Z</dcterms:modified>
</cp:coreProperties>
</file>