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E1" w:rsidRPr="00AA5F4F" w:rsidRDefault="00AD635A" w:rsidP="00BB21F4">
      <w:pPr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  <w:r w:rsidR="00985F0B">
        <w:rPr>
          <w:rFonts w:ascii="Calibri" w:hAnsi="Calibri" w:cs="Calibri"/>
          <w:sz w:val="18"/>
          <w:szCs w:val="18"/>
        </w:rPr>
        <w:t>I0CZZ000.272.</w:t>
      </w:r>
      <w:r w:rsidR="00CE4852">
        <w:rPr>
          <w:rFonts w:ascii="Calibri" w:hAnsi="Calibri" w:cs="Calibri"/>
          <w:sz w:val="18"/>
          <w:szCs w:val="18"/>
        </w:rPr>
        <w:t>2</w:t>
      </w:r>
      <w:r w:rsidR="00420B17">
        <w:rPr>
          <w:rFonts w:ascii="Calibri" w:hAnsi="Calibri" w:cs="Calibri"/>
          <w:sz w:val="18"/>
          <w:szCs w:val="18"/>
        </w:rPr>
        <w:t>2</w:t>
      </w:r>
      <w:r w:rsidR="00985F0B">
        <w:rPr>
          <w:rFonts w:ascii="Calibri" w:hAnsi="Calibri" w:cs="Calibri"/>
          <w:sz w:val="18"/>
          <w:szCs w:val="18"/>
        </w:rPr>
        <w:t>.2021</w:t>
      </w:r>
      <w:r w:rsidR="002577E9">
        <w:rPr>
          <w:rFonts w:ascii="Calibri" w:hAnsi="Calibri" w:cs="Calibri"/>
          <w:sz w:val="18"/>
          <w:szCs w:val="18"/>
        </w:rPr>
        <w:t xml:space="preserve">  </w:t>
      </w:r>
      <w:r w:rsidR="002B13C4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</w:rPr>
        <w:t>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ałącznik nr 1 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:rsidR="00A526E1" w:rsidRDefault="002B13C4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FORMULARZ OFERTOWY</w:t>
      </w:r>
    </w:p>
    <w:p w:rsidR="002577E9" w:rsidRPr="002577E9" w:rsidRDefault="002577E9" w:rsidP="002577E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77E9">
        <w:rPr>
          <w:rFonts w:ascii="Times New Roman" w:hAnsi="Times New Roman" w:cs="Times New Roman"/>
          <w:b/>
          <w:noProof/>
          <w:sz w:val="24"/>
          <w:szCs w:val="24"/>
        </w:rPr>
        <w:t xml:space="preserve">Dostawa </w:t>
      </w:r>
      <w:r w:rsidR="00420B17">
        <w:rPr>
          <w:rFonts w:ascii="Times New Roman" w:hAnsi="Times New Roman" w:cs="Times New Roman"/>
          <w:b/>
          <w:noProof/>
          <w:sz w:val="24"/>
          <w:szCs w:val="24"/>
        </w:rPr>
        <w:t>komory fitotronowej do hodowli roślin z oświetleniem LED podpółkmowym</w:t>
      </w:r>
    </w:p>
    <w:p w:rsidR="00A526E1" w:rsidRPr="00A526E1" w:rsidRDefault="00A526E1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>
        <w:rPr>
          <w:rFonts w:ascii="Calibri" w:hAnsi="Calibri" w:cs="Calibri"/>
          <w:sz w:val="18"/>
          <w:szCs w:val="18"/>
          <w:lang w:eastAsia="ar-SA"/>
        </w:rPr>
        <w:t>N</w:t>
      </w:r>
      <w:r w:rsidR="002B13C4">
        <w:rPr>
          <w:rFonts w:ascii="Calibri" w:hAnsi="Calibri" w:cs="Calibri"/>
          <w:sz w:val="18"/>
          <w:szCs w:val="18"/>
          <w:lang w:eastAsia="ar-SA"/>
        </w:rPr>
        <w:t>azwa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 </w:t>
      </w:r>
    </w:p>
    <w:p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>
        <w:rPr>
          <w:rFonts w:ascii="Calibri" w:hAnsi="Calibri" w:cs="Calibri"/>
          <w:sz w:val="18"/>
          <w:szCs w:val="18"/>
          <w:lang w:eastAsia="ar-SA"/>
        </w:rPr>
        <w:t>A</w:t>
      </w:r>
      <w:r w:rsidR="002B13C4">
        <w:rPr>
          <w:rFonts w:ascii="Calibri" w:hAnsi="Calibri" w:cs="Calibri"/>
          <w:sz w:val="18"/>
          <w:szCs w:val="18"/>
          <w:lang w:eastAsia="ar-SA"/>
        </w:rPr>
        <w:t>dres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</w:t>
      </w: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</w:t>
      </w:r>
      <w:r w:rsidR="002577E9">
        <w:rPr>
          <w:rFonts w:ascii="Calibri" w:hAnsi="Calibri" w:cs="Calibri"/>
          <w:sz w:val="18"/>
          <w:szCs w:val="18"/>
          <w:lang w:eastAsia="ar-SA"/>
        </w:rPr>
        <w:t>:</w:t>
      </w:r>
      <w:r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 , </w:t>
      </w:r>
      <w:r>
        <w:rPr>
          <w:rFonts w:ascii="Calibri" w:hAnsi="Calibri" w:cs="Calibri"/>
          <w:sz w:val="18"/>
          <w:szCs w:val="18"/>
          <w:lang w:eastAsia="ar-SA"/>
        </w:rPr>
        <w:t xml:space="preserve"> e-mail 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>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</w:t>
      </w: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 REGON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</w:t>
      </w:r>
    </w:p>
    <w:bookmarkEnd w:id="0"/>
    <w:bookmarkEnd w:id="1"/>
    <w:p w:rsidR="002B13C4" w:rsidRDefault="002B13C4" w:rsidP="002B13C4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:rsidR="00A26FD0" w:rsidRDefault="002B13C4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>
        <w:rPr>
          <w:rFonts w:ascii="Calibri" w:hAnsi="Calibri" w:cs="Calibri"/>
          <w:bCs/>
          <w:sz w:val="18"/>
          <w:szCs w:val="18"/>
          <w:lang w:eastAsia="ar-SA"/>
        </w:rPr>
        <w:t>do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</w:t>
      </w:r>
      <w:r w:rsidR="00A26FD0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>
        <w:rPr>
          <w:rFonts w:ascii="Calibri" w:hAnsi="Calibri" w:cs="Calibri"/>
          <w:sz w:val="18"/>
          <w:szCs w:val="18"/>
          <w:lang w:eastAsia="ar-SA"/>
        </w:rPr>
        <w:t xml:space="preserve">................... 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:rsidR="00A526E1" w:rsidRDefault="002B13C4" w:rsidP="00A26FD0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:rsidR="006748E8" w:rsidRPr="006748E8" w:rsidRDefault="006748E8" w:rsidP="006748E8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748E8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>
        <w:rPr>
          <w:rFonts w:ascii="Calibri" w:hAnsi="Calibri" w:cs="Calibri"/>
          <w:b/>
          <w:sz w:val="18"/>
          <w:szCs w:val="18"/>
        </w:rPr>
        <w:t>Zapytania ofertowego</w:t>
      </w:r>
      <w:r>
        <w:rPr>
          <w:rFonts w:ascii="Calibri" w:hAnsi="Calibri" w:cs="Calibri"/>
          <w:sz w:val="18"/>
          <w:szCs w:val="18"/>
        </w:rPr>
        <w:t xml:space="preserve"> dotyczącego: </w:t>
      </w: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</w:p>
    <w:p w:rsidR="002B13C4" w:rsidRDefault="002B13C4" w:rsidP="007961BC">
      <w:pPr>
        <w:numPr>
          <w:ilvl w:val="0"/>
          <w:numId w:val="24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:rsidR="006748E8" w:rsidRDefault="006748E8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ogółem wynagrodzenia brutto: </w:t>
      </w:r>
      <w:r w:rsidRPr="00943DA2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………………..  </w:t>
      </w:r>
      <w:r>
        <w:rPr>
          <w:rFonts w:ascii="Times New Roman" w:eastAsia="Calibri" w:hAnsi="Times New Roman" w:cs="Times New Roman"/>
          <w:b/>
          <w:sz w:val="20"/>
          <w:szCs w:val="20"/>
        </w:rPr>
        <w:t>zł,</w:t>
      </w:r>
    </w:p>
    <w:p w:rsidR="002B13C4" w:rsidRPr="006748E8" w:rsidRDefault="002B13C4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748E8">
        <w:rPr>
          <w:rFonts w:ascii="Calibri" w:hAnsi="Calibri" w:cs="Calibri"/>
          <w:b/>
          <w:sz w:val="18"/>
          <w:szCs w:val="18"/>
          <w:u w:val="single"/>
        </w:rPr>
        <w:lastRenderedPageBreak/>
        <w:t>Wykonawca oświadcza, że:</w:t>
      </w:r>
    </w:p>
    <w:p w:rsidR="0043704B" w:rsidRPr="0043704B" w:rsidRDefault="0043704B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:rsidR="00203F7A" w:rsidRDefault="00203F7A" w:rsidP="007961BC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203F7A">
        <w:rPr>
          <w:rFonts w:eastAsia="Calibri" w:cstheme="minorHAnsi"/>
          <w:sz w:val="18"/>
          <w:szCs w:val="18"/>
          <w:lang w:eastAsia="en-US"/>
        </w:rPr>
        <w:t>zamówienie zostanie zrealizowane w termi</w:t>
      </w:r>
      <w:r w:rsidR="0043704B">
        <w:rPr>
          <w:rFonts w:eastAsia="Calibri" w:cstheme="minorHAnsi"/>
          <w:sz w:val="18"/>
          <w:szCs w:val="18"/>
          <w:lang w:eastAsia="en-US"/>
        </w:rPr>
        <w:t xml:space="preserve">nie 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E2155D">
        <w:rPr>
          <w:rFonts w:eastAsia="Calibri" w:cstheme="minorHAnsi"/>
          <w:b/>
          <w:sz w:val="18"/>
          <w:szCs w:val="18"/>
          <w:lang w:eastAsia="en-US"/>
        </w:rPr>
        <w:t>…..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 tygodni</w:t>
      </w:r>
      <w:r w:rsidR="00DD0920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DD0920">
        <w:rPr>
          <w:rFonts w:eastAsia="Calibri" w:cstheme="minorHAnsi"/>
          <w:i/>
          <w:sz w:val="18"/>
          <w:szCs w:val="18"/>
          <w:lang w:eastAsia="en-US"/>
        </w:rPr>
        <w:t>(zgodnie z zapisami rozdz. IV ZO).</w:t>
      </w:r>
    </w:p>
    <w:p w:rsidR="0043704B" w:rsidRPr="00DD0920" w:rsidRDefault="0043704B" w:rsidP="007961BC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udzielimy na przedmiot zamówienia </w:t>
      </w:r>
      <w:r w:rsidR="00DD0920">
        <w:rPr>
          <w:rFonts w:eastAsia="Calibri" w:cstheme="minorHAnsi"/>
          <w:sz w:val="18"/>
          <w:szCs w:val="18"/>
          <w:lang w:eastAsia="en-US"/>
        </w:rPr>
        <w:t>….</w:t>
      </w:r>
      <w:r w:rsidRPr="0043704B">
        <w:rPr>
          <w:rFonts w:eastAsia="Calibri" w:cstheme="minorHAnsi"/>
          <w:b/>
          <w:sz w:val="18"/>
          <w:szCs w:val="18"/>
          <w:lang w:eastAsia="en-US"/>
        </w:rPr>
        <w:t xml:space="preserve"> miesięcy gwarancji</w:t>
      </w:r>
      <w:r w:rsidR="00DD0920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DD0920">
        <w:rPr>
          <w:rFonts w:eastAsia="Calibri" w:cstheme="minorHAnsi"/>
          <w:i/>
          <w:sz w:val="18"/>
          <w:szCs w:val="18"/>
          <w:lang w:eastAsia="en-US"/>
        </w:rPr>
        <w:t>(zgodnie z zapisami rozdz. IV ZO).</w:t>
      </w:r>
    </w:p>
    <w:p w:rsidR="00DD0920" w:rsidRPr="00203F7A" w:rsidRDefault="00DD0920" w:rsidP="007961BC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zobowiązujemy się do naprawy przedmiotu zamówienia w terminie 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do …. dni </w:t>
      </w:r>
      <w:r>
        <w:rPr>
          <w:rFonts w:eastAsia="Calibri" w:cstheme="minorHAnsi"/>
          <w:i/>
          <w:sz w:val="18"/>
          <w:szCs w:val="18"/>
          <w:lang w:eastAsia="en-US"/>
        </w:rPr>
        <w:t>(zgodnie z zapisami rozdz. IV ZO).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 </w:t>
      </w:r>
    </w:p>
    <w:p w:rsidR="00203F7A" w:rsidRPr="00203F7A" w:rsidRDefault="00203F7A" w:rsidP="007961B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</w:t>
      </w:r>
      <w:r w:rsidR="00DD0920">
        <w:rPr>
          <w:rFonts w:eastAsia="Calibri" w:cstheme="minorHAnsi"/>
          <w:color w:val="000000"/>
          <w:sz w:val="18"/>
          <w:szCs w:val="18"/>
          <w:lang w:eastAsia="en-US"/>
        </w:rPr>
        <w:t>.</w:t>
      </w:r>
    </w:p>
    <w:p w:rsidR="00203F7A" w:rsidRPr="00203F7A" w:rsidRDefault="00203F7A" w:rsidP="007961B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zapoznaliśmy się ze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ZO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 oraz wzorem umowy i nie wnosimy do nich zastrzeżeń oraz przyjmujemy warunki w nich zawarte,</w:t>
      </w:r>
    </w:p>
    <w:p w:rsidR="00203F7A" w:rsidRDefault="00203F7A" w:rsidP="007961B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203F7A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203F7A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:rsidR="0043704B" w:rsidRPr="0043704B" w:rsidRDefault="0043704B" w:rsidP="007961B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obowiązujemy się zawrzeć umowę w terminie i miejscu  wskazanym przez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>amawiającego</w:t>
      </w:r>
      <w:r w:rsidR="002B13C4" w:rsidRPr="00203F7A">
        <w:rPr>
          <w:rFonts w:ascii="Calibri" w:hAnsi="Calibri" w:cs="Calibri"/>
          <w:sz w:val="18"/>
          <w:szCs w:val="18"/>
        </w:rPr>
        <w:t>.</w:t>
      </w:r>
    </w:p>
    <w:p w:rsidR="002B13C4" w:rsidRPr="00203F7A" w:rsidRDefault="0043704B" w:rsidP="007961BC">
      <w:pPr>
        <w:numPr>
          <w:ilvl w:val="0"/>
          <w:numId w:val="30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</w:t>
      </w:r>
      <w:r>
        <w:rPr>
          <w:rFonts w:ascii="Calibri" w:hAnsi="Calibri" w:cs="Calibri"/>
          <w:sz w:val="18"/>
          <w:szCs w:val="18"/>
        </w:rPr>
        <w:t>,</w:t>
      </w:r>
    </w:p>
    <w:p w:rsidR="002B13C4" w:rsidRPr="00203F7A" w:rsidRDefault="0043704B" w:rsidP="007961BC">
      <w:pPr>
        <w:numPr>
          <w:ilvl w:val="0"/>
          <w:numId w:val="30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:rsidR="002B13C4" w:rsidRPr="00203F7A" w:rsidRDefault="0043704B" w:rsidP="007961BC">
      <w:pPr>
        <w:numPr>
          <w:ilvl w:val="0"/>
          <w:numId w:val="30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 po uprawomocnieniu się wyboru mojej/naszej oferty, zobowiązuję/zobowiązujemy się do zawarcia umowy zgodnej z niniejszą ofertą na warunkach określonych w Zapytaniu ofertowym, w miejscu i terminie wskazanym przez Zamawiającego</w:t>
      </w:r>
      <w:r>
        <w:rPr>
          <w:rFonts w:ascii="Calibri" w:hAnsi="Calibri" w:cs="Calibri"/>
          <w:sz w:val="18"/>
          <w:szCs w:val="18"/>
        </w:rPr>
        <w:t>,</w:t>
      </w:r>
    </w:p>
    <w:p w:rsidR="002B13C4" w:rsidRPr="00203F7A" w:rsidRDefault="0043704B" w:rsidP="007961BC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 xml:space="preserve">świadczamy że wybór oferty nie będzie prowadzić do powstania u zamawiającego obowiązku podatkowego / </w:t>
      </w: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>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:rsidR="002B13C4" w:rsidRPr="00203F7A" w:rsidRDefault="0043704B" w:rsidP="007961B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</w:t>
      </w:r>
      <w:r w:rsidR="002B13C4">
        <w:rPr>
          <w:rFonts w:ascii="Calibri" w:hAnsi="Calibri" w:cs="Calibri"/>
          <w:color w:val="000000"/>
          <w:sz w:val="18"/>
          <w:szCs w:val="18"/>
        </w:rPr>
        <w:t>świadczam, że wypełniłem obowiązki informacyjne przewidziane w art. 13 lub art. 14 RODO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"/>
      </w:r>
      <w:r w:rsidR="002B13C4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2"/>
      </w:r>
    </w:p>
    <w:p w:rsidR="002B13C4" w:rsidRPr="00203F7A" w:rsidRDefault="0043704B" w:rsidP="007961B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eastAsia="ar-SA"/>
        </w:rPr>
        <w:t>o</w:t>
      </w:r>
      <w:r w:rsidR="002B13C4">
        <w:rPr>
          <w:rFonts w:ascii="Calibri" w:hAnsi="Calibri" w:cs="Calibri"/>
          <w:bCs/>
          <w:sz w:val="18"/>
          <w:szCs w:val="18"/>
          <w:lang w:eastAsia="ar-SA"/>
        </w:rPr>
        <w:t xml:space="preserve">świadczam/y, że następujące informacje zawarte w naszej ofercie stanowią tajemnicę przedsiębiorstwa: </w:t>
      </w:r>
      <w:r w:rsidR="002B13C4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2B13C4" w:rsidRDefault="0043704B" w:rsidP="007961B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:rsidR="002B13C4" w:rsidRDefault="002B13C4" w:rsidP="002B13C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………………………………………………………………….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:rsidR="002B13C4" w:rsidRPr="006748E8" w:rsidRDefault="002B13C4" w:rsidP="002B13C4">
      <w:pPr>
        <w:pStyle w:val="Bezodstpw"/>
        <w:rPr>
          <w:rFonts w:ascii="Calibri" w:hAnsi="Calibri" w:cs="Calibri"/>
          <w:i/>
          <w:sz w:val="16"/>
          <w:szCs w:val="16"/>
        </w:rPr>
      </w:pPr>
      <w:r w:rsidRPr="006748E8">
        <w:rPr>
          <w:rFonts w:ascii="Calibri" w:hAnsi="Calibri" w:cs="Calibri"/>
          <w:i/>
          <w:sz w:val="18"/>
          <w:szCs w:val="18"/>
        </w:rPr>
        <w:t xml:space="preserve">  </w:t>
      </w:r>
      <w:r w:rsidRPr="006748E8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="00203F7A"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>podpis(y) osoby/osób upoważnionych</w:t>
      </w:r>
    </w:p>
    <w:p w:rsidR="002B13C4" w:rsidRDefault="002B13C4" w:rsidP="002B13C4">
      <w:pPr>
        <w:pStyle w:val="Bezodstpw"/>
        <w:ind w:left="4956" w:firstLine="708"/>
        <w:rPr>
          <w:rFonts w:ascii="Calibri" w:hAnsi="Calibri" w:cs="Calibri"/>
          <w:sz w:val="16"/>
          <w:szCs w:val="16"/>
        </w:rPr>
      </w:pPr>
      <w:r w:rsidRPr="006748E8">
        <w:rPr>
          <w:rFonts w:ascii="Calibri" w:hAnsi="Calibri" w:cs="Calibri"/>
          <w:i/>
          <w:sz w:val="16"/>
          <w:szCs w:val="16"/>
        </w:rPr>
        <w:t>do reprezentacji Wykonawcy/ów</w:t>
      </w:r>
    </w:p>
    <w:p w:rsidR="002B13C4" w:rsidRDefault="002B13C4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E75863" w:rsidRDefault="00E75863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9D543F" w:rsidRPr="009D543F" w:rsidRDefault="00CC7484" w:rsidP="009D543F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I0CZZ000.272.</w:t>
      </w:r>
      <w:r w:rsidR="00CE4852"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 w:rsidR="00DD0920"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.2021                                                                                                             </w:t>
      </w:r>
      <w:r w:rsid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z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ałącznik Nr 1 do SWZ</w:t>
      </w:r>
    </w:p>
    <w:p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adres Wykonawcy: .......................................................................................................................................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typ (producent) oferowanego urządzenia: ....................................................................................................</w:t>
      </w:r>
    </w:p>
    <w:p w:rsidR="009D543F" w:rsidRPr="002504C6" w:rsidRDefault="009D543F" w:rsidP="002504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504C6" w:rsidRPr="002504C6" w:rsidRDefault="002504C6" w:rsidP="002504C6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04C6" w:rsidRPr="002504C6" w:rsidRDefault="002504C6" w:rsidP="002504C6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81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544"/>
        <w:gridCol w:w="4110"/>
      </w:tblGrid>
      <w:tr w:rsidR="002504C6" w:rsidRPr="002504C6" w:rsidTr="00A96EA9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04C6" w:rsidRPr="002504C6" w:rsidRDefault="002504C6" w:rsidP="002504C6">
            <w:pPr>
              <w:pStyle w:val="Normalny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864" w:hanging="864"/>
              <w:jc w:val="center"/>
              <w:rPr>
                <w:b/>
                <w:color w:val="000000"/>
              </w:rPr>
            </w:pPr>
          </w:p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ind w:left="1008" w:hanging="1008"/>
              <w:rPr>
                <w:b/>
                <w:color w:val="000000"/>
              </w:rPr>
            </w:pPr>
            <w:r w:rsidRPr="002504C6">
              <w:rPr>
                <w:color w:val="000000"/>
              </w:rPr>
              <w:t>Nazwa przedmiotu zamówienia:</w:t>
            </w:r>
            <w:r w:rsidRPr="002504C6">
              <w:rPr>
                <w:b/>
                <w:color w:val="000000"/>
              </w:rPr>
              <w:t xml:space="preserve"> Komora </w:t>
            </w:r>
            <w:proofErr w:type="spellStart"/>
            <w:r w:rsidRPr="002504C6">
              <w:rPr>
                <w:b/>
                <w:color w:val="000000"/>
              </w:rPr>
              <w:t>fitotronowa</w:t>
            </w:r>
            <w:proofErr w:type="spellEnd"/>
            <w:r w:rsidRPr="002504C6">
              <w:rPr>
                <w:b/>
                <w:color w:val="000000"/>
              </w:rPr>
              <w:t xml:space="preserve"> do hodowli roślin z oświetleniem LED </w:t>
            </w:r>
            <w:proofErr w:type="spellStart"/>
            <w:r w:rsidRPr="002504C6">
              <w:rPr>
                <w:b/>
                <w:color w:val="000000"/>
              </w:rPr>
              <w:t>podpółkowym</w:t>
            </w:r>
            <w:proofErr w:type="spellEnd"/>
          </w:p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504C6" w:rsidRPr="002504C6" w:rsidTr="009E769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2504C6" w:rsidRPr="002504C6" w:rsidRDefault="002504C6" w:rsidP="002504C6">
            <w:pPr>
              <w:pStyle w:val="Normalny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864" w:hanging="864"/>
              <w:jc w:val="center"/>
              <w:rPr>
                <w:b/>
                <w:color w:val="000000"/>
              </w:rPr>
            </w:pPr>
            <w:r w:rsidRPr="002504C6">
              <w:rPr>
                <w:b/>
                <w:color w:val="00000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2504C6" w:rsidRPr="002504C6" w:rsidRDefault="002504C6" w:rsidP="007146E4">
            <w:pPr>
              <w:pStyle w:val="Normalny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73" w:hanging="73"/>
              <w:jc w:val="center"/>
              <w:rPr>
                <w:b/>
                <w:color w:val="000000"/>
              </w:rPr>
            </w:pPr>
            <w:r w:rsidRPr="002504C6">
              <w:rPr>
                <w:b/>
                <w:color w:val="000000"/>
              </w:rPr>
              <w:t>Parametry techniczne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504C6">
              <w:rPr>
                <w:b/>
                <w:color w:val="000000"/>
              </w:rPr>
              <w:t>Parametry wymagane przez Zamawiającego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ind w:left="1008" w:hanging="1008"/>
              <w:jc w:val="center"/>
              <w:rPr>
                <w:b/>
                <w:color w:val="000000"/>
              </w:rPr>
            </w:pPr>
            <w:r w:rsidRPr="002504C6">
              <w:rPr>
                <w:b/>
                <w:color w:val="000000"/>
              </w:rPr>
              <w:t>Parametry oferowane</w:t>
            </w:r>
          </w:p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504C6">
              <w:rPr>
                <w:b/>
                <w:color w:val="000000"/>
              </w:rPr>
              <w:t>(wypełnia Wykonawca)</w:t>
            </w:r>
          </w:p>
        </w:tc>
      </w:tr>
      <w:tr w:rsidR="002504C6" w:rsidRPr="002504C6" w:rsidTr="009E769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2504C6" w:rsidRPr="002504C6" w:rsidRDefault="002504C6" w:rsidP="002504C6">
            <w:pPr>
              <w:pStyle w:val="Normalny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864" w:hanging="864"/>
              <w:jc w:val="center"/>
              <w:rPr>
                <w:b/>
                <w:color w:val="000000"/>
              </w:rPr>
            </w:pPr>
            <w:r w:rsidRPr="002504C6">
              <w:rPr>
                <w:b/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2504C6" w:rsidRPr="002504C6" w:rsidRDefault="002504C6" w:rsidP="002504C6">
            <w:pPr>
              <w:pStyle w:val="Normalny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864" w:hanging="864"/>
              <w:jc w:val="center"/>
              <w:rPr>
                <w:b/>
                <w:color w:val="000000"/>
              </w:rPr>
            </w:pPr>
            <w:r w:rsidRPr="002504C6">
              <w:rPr>
                <w:b/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504C6">
              <w:rPr>
                <w:b/>
                <w:color w:val="000000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ind w:left="1008" w:hanging="1008"/>
              <w:jc w:val="center"/>
              <w:rPr>
                <w:b/>
                <w:color w:val="000000"/>
              </w:rPr>
            </w:pPr>
            <w:r w:rsidRPr="002504C6">
              <w:rPr>
                <w:b/>
                <w:color w:val="000000"/>
              </w:rPr>
              <w:t>4.</w:t>
            </w:r>
          </w:p>
        </w:tc>
      </w:tr>
      <w:tr w:rsidR="002504C6" w:rsidRPr="002504C6" w:rsidTr="009E769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504C6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2504C6" w:rsidRPr="002504C6" w:rsidRDefault="002504C6" w:rsidP="002504C6">
            <w:pPr>
              <w:pStyle w:val="Normalny2"/>
              <w:ind w:left="83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Wymiary, masa, materiał, </w:t>
            </w:r>
          </w:p>
          <w:p w:rsidR="002504C6" w:rsidRPr="002504C6" w:rsidRDefault="002504C6" w:rsidP="002504C6">
            <w:pPr>
              <w:pStyle w:val="Normalny2"/>
              <w:ind w:left="83"/>
              <w:rPr>
                <w:rFonts w:eastAsia="Arial"/>
              </w:rPr>
            </w:pPr>
            <w:r w:rsidRPr="002504C6">
              <w:rPr>
                <w:rFonts w:eastAsia="Arial"/>
              </w:rPr>
              <w:t>budowa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2504C6" w:rsidRPr="002504C6" w:rsidRDefault="002504C6" w:rsidP="007961BC">
            <w:pPr>
              <w:pStyle w:val="Normalny2"/>
              <w:numPr>
                <w:ilvl w:val="0"/>
                <w:numId w:val="43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wymiary zewnętrzne (włącznie z drzwiami, uchwytem i kółkami do przesuwania):</w:t>
            </w:r>
          </w:p>
          <w:p w:rsidR="002504C6" w:rsidRPr="002504C6" w:rsidRDefault="002504C6" w:rsidP="002504C6">
            <w:pPr>
              <w:pStyle w:val="Normalny2"/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>- wysokość: 1890-1900 mm</w:t>
            </w:r>
          </w:p>
          <w:p w:rsidR="002504C6" w:rsidRPr="002504C6" w:rsidRDefault="002504C6" w:rsidP="002504C6">
            <w:pPr>
              <w:pStyle w:val="Normalny2"/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>- szerokość: 1500 mm ±5%</w:t>
            </w:r>
          </w:p>
          <w:p w:rsidR="002504C6" w:rsidRPr="002504C6" w:rsidRDefault="002504C6" w:rsidP="002504C6">
            <w:pPr>
              <w:pStyle w:val="Normalny2"/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>- głębokość: 885-900 mm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3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wymiary wewnętrzne:</w:t>
            </w:r>
          </w:p>
          <w:p w:rsidR="002504C6" w:rsidRPr="002504C6" w:rsidRDefault="002504C6" w:rsidP="002504C6">
            <w:pPr>
              <w:pStyle w:val="Normalny2"/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>- wysokość: 1410-1420 mm</w:t>
            </w:r>
          </w:p>
          <w:p w:rsidR="002504C6" w:rsidRPr="002504C6" w:rsidRDefault="002504C6" w:rsidP="002504C6">
            <w:pPr>
              <w:pStyle w:val="Normalny2"/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>- szerokość: 940-950 mm</w:t>
            </w:r>
          </w:p>
          <w:p w:rsidR="002504C6" w:rsidRPr="002504C6" w:rsidRDefault="002504C6" w:rsidP="002504C6">
            <w:pPr>
              <w:pStyle w:val="Normalny2"/>
              <w:tabs>
                <w:tab w:val="left" w:pos="200"/>
              </w:tabs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      - głębokość: 530-550 mm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3"/>
              </w:numPr>
              <w:tabs>
                <w:tab w:val="left" w:pos="200"/>
              </w:tabs>
              <w:rPr>
                <w:rFonts w:eastAsia="Arial"/>
              </w:rPr>
            </w:pPr>
            <w:r w:rsidRPr="002504C6">
              <w:rPr>
                <w:rFonts w:eastAsia="Arial"/>
              </w:rPr>
              <w:t>objętość przestrzeni parowej minimum 875 litrów.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3"/>
              </w:numPr>
              <w:tabs>
                <w:tab w:val="left" w:pos="200"/>
              </w:tabs>
              <w:rPr>
                <w:rFonts w:eastAsia="Arial"/>
              </w:rPr>
            </w:pPr>
            <w:r w:rsidRPr="002504C6">
              <w:rPr>
                <w:rFonts w:eastAsia="Arial"/>
              </w:rPr>
              <w:t>maksymalna masa netto 260 kg.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3"/>
              </w:numPr>
              <w:tabs>
                <w:tab w:val="left" w:pos="200"/>
              </w:tabs>
              <w:rPr>
                <w:rFonts w:eastAsia="Arial"/>
              </w:rPr>
            </w:pPr>
            <w:r w:rsidRPr="002504C6">
              <w:rPr>
                <w:rFonts w:eastAsia="Arial"/>
              </w:rPr>
              <w:t>materiał wykonania komory: stal nierdzewna DIN 1.4301 (AISI 304) lub równoważna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3"/>
              </w:numPr>
              <w:tabs>
                <w:tab w:val="left" w:pos="200"/>
              </w:tabs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3 druciane półki </w:t>
            </w:r>
            <w:proofErr w:type="spellStart"/>
            <w:r w:rsidRPr="002504C6">
              <w:rPr>
                <w:rFonts w:eastAsia="Arial"/>
              </w:rPr>
              <w:t>odkładcze</w:t>
            </w:r>
            <w:proofErr w:type="spellEnd"/>
            <w:r w:rsidRPr="002504C6">
              <w:rPr>
                <w:rFonts w:eastAsia="Arial"/>
              </w:rPr>
              <w:t xml:space="preserve"> wykonane ze stali nierdzewnej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rPr>
                <w:color w:val="000000"/>
              </w:rPr>
            </w:pPr>
          </w:p>
        </w:tc>
      </w:tr>
      <w:tr w:rsidR="002504C6" w:rsidRPr="002504C6" w:rsidTr="009E769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504C6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>Bezpieczeństwo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2504C6" w:rsidRPr="002504C6" w:rsidRDefault="002504C6" w:rsidP="007961BC">
            <w:pPr>
              <w:pStyle w:val="Normalny2"/>
              <w:numPr>
                <w:ilvl w:val="0"/>
                <w:numId w:val="41"/>
              </w:numPr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>dwuskrzydłowe drzwi zewnętrzne metalowe oraz dwuskrzydłowe drzwi wewnętrzne wykonane ze szkła bezpiecznego.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1"/>
              </w:numPr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>maksymalny pobór mocy urządzenia bez oświetlenia 2050 W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1"/>
              </w:numPr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>stopień ochrony urządzenia: IP20 lub równoważna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1"/>
              </w:numPr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maksymalny poziom hałasu </w:t>
            </w:r>
            <w:r w:rsidRPr="002504C6">
              <w:rPr>
                <w:rFonts w:eastAsia="Arial"/>
              </w:rPr>
              <w:lastRenderedPageBreak/>
              <w:t xml:space="preserve">kompletnego urządzenia 65 </w:t>
            </w:r>
            <w:proofErr w:type="spellStart"/>
            <w:r w:rsidRPr="002504C6">
              <w:rPr>
                <w:rFonts w:eastAsia="Arial"/>
              </w:rPr>
              <w:t>dB</w:t>
            </w:r>
            <w:proofErr w:type="spellEnd"/>
          </w:p>
          <w:p w:rsidR="002504C6" w:rsidRPr="002504C6" w:rsidRDefault="002504C6" w:rsidP="007961BC">
            <w:pPr>
              <w:pStyle w:val="Normalny2"/>
              <w:numPr>
                <w:ilvl w:val="0"/>
                <w:numId w:val="41"/>
              </w:numPr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>alarm akustyczny i wizualny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1"/>
              </w:numPr>
              <w:ind w:left="360"/>
              <w:rPr>
                <w:rFonts w:eastAsia="Arial"/>
              </w:rPr>
            </w:pPr>
            <w:r w:rsidRPr="002504C6">
              <w:rPr>
                <w:rFonts w:eastAsia="Arial"/>
              </w:rPr>
              <w:t>dioda kontrolna LED pracy urządzenia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rPr>
                <w:color w:val="000000"/>
              </w:rPr>
            </w:pPr>
          </w:p>
        </w:tc>
      </w:tr>
      <w:tr w:rsidR="002504C6" w:rsidRPr="002504C6" w:rsidTr="009E769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504C6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Temperatura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2504C6" w:rsidRPr="002504C6" w:rsidRDefault="002504C6" w:rsidP="007961BC">
            <w:pPr>
              <w:pStyle w:val="Normalny2"/>
              <w:numPr>
                <w:ilvl w:val="0"/>
                <w:numId w:val="39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zakresy temperatur: od minimum -20°C do maximum +100°C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39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odchyłki temperatury nie większe niż:</w:t>
            </w:r>
          </w:p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  - ±1°C w przestrzeni w </w:t>
            </w:r>
          </w:p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    temperaturze 10°C</w:t>
            </w:r>
          </w:p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   - ±1°C w przestrzeni w </w:t>
            </w:r>
          </w:p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    temperaturze 37°C</w:t>
            </w:r>
          </w:p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>   - ±0.4°C w funkcji czasu.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38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czas nagrzewania od temperatury 22°C do 35°C maksymalnie 15 minut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38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czas chłodzenia z temperatury 22°C do 10°C maksymalnie 25 minut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38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czas przywrócenia warunków nastawy temperatury po 30 sek. po otwarciu drzwi:</w:t>
            </w:r>
          </w:p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   - przy 35°C, nie dłuższy niż 7 </w:t>
            </w:r>
          </w:p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     minut,</w:t>
            </w:r>
          </w:p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   - przy 50°C, nie dłuższy niż 7 </w:t>
            </w:r>
          </w:p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     minut,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2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straty ciepła przy temperaturze nastawy 35°C nie większe niż 150 W.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2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urządzenie powinno pozwalać na pracę w temperaturze od +5°C-7°C.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rPr>
                <w:color w:val="000000"/>
              </w:rPr>
            </w:pPr>
          </w:p>
        </w:tc>
      </w:tr>
      <w:tr w:rsidR="002504C6" w:rsidRPr="002504C6" w:rsidTr="009E769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504C6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>Oświetlenie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4C6" w:rsidRPr="002504C6" w:rsidRDefault="002504C6" w:rsidP="007961BC">
            <w:pPr>
              <w:pStyle w:val="Normalny2"/>
              <w:numPr>
                <w:ilvl w:val="0"/>
                <w:numId w:val="37"/>
              </w:numPr>
              <w:tabs>
                <w:tab w:val="left" w:pos="200"/>
              </w:tabs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3 programowalne półki z oświetleniem ekspozycyjnym z diodami LED o temperaturze barwy odpowiadającej światłu białemu, charakteryzującymi się niską emisją ciepła. 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37"/>
              </w:numPr>
              <w:tabs>
                <w:tab w:val="left" w:pos="200"/>
              </w:tabs>
              <w:rPr>
                <w:rFonts w:eastAsia="Arial"/>
              </w:rPr>
            </w:pPr>
            <w:r w:rsidRPr="002504C6">
              <w:rPr>
                <w:rFonts w:eastAsia="Arial"/>
              </w:rPr>
              <w:t>intensywność do 30000 luksów z płynną regulacją natężenia oświetlenia dla każdej półki niezależnie, w zakresie 10%-100% ze skokiem co 1%;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rPr>
                <w:color w:val="000000"/>
              </w:rPr>
            </w:pPr>
          </w:p>
        </w:tc>
      </w:tr>
      <w:tr w:rsidR="002504C6" w:rsidRPr="002504C6" w:rsidTr="009E769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504C6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504C6" w:rsidRPr="002504C6" w:rsidRDefault="002504C6" w:rsidP="002504C6">
            <w:pPr>
              <w:pStyle w:val="Normalny2"/>
              <w:rPr>
                <w:rFonts w:eastAsia="Arial"/>
              </w:rPr>
            </w:pPr>
            <w:r w:rsidRPr="002504C6">
              <w:rPr>
                <w:rFonts w:eastAsia="Arial"/>
              </w:rPr>
              <w:t>Oprogramowanie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mikroprocesorowy sterownik oparty na logice rozmytej (</w:t>
            </w:r>
            <w:proofErr w:type="spellStart"/>
            <w:r w:rsidRPr="002504C6">
              <w:rPr>
                <w:rFonts w:eastAsia="Arial"/>
              </w:rPr>
              <w:t>Fuzzy</w:t>
            </w:r>
            <w:proofErr w:type="spellEnd"/>
            <w:r w:rsidRPr="002504C6">
              <w:rPr>
                <w:rFonts w:eastAsia="Arial"/>
              </w:rPr>
              <w:t xml:space="preserve"> </w:t>
            </w:r>
            <w:proofErr w:type="spellStart"/>
            <w:r w:rsidRPr="002504C6">
              <w:rPr>
                <w:rFonts w:eastAsia="Arial"/>
              </w:rPr>
              <w:t>logic</w:t>
            </w:r>
            <w:proofErr w:type="spellEnd"/>
            <w:r w:rsidRPr="002504C6">
              <w:rPr>
                <w:rFonts w:eastAsia="Arial"/>
              </w:rPr>
              <w:t>),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główny wyłącznik typu ON/OFF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możliwość pracy w kilku językach, w tym w języku polskim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kolorowy wyświetlacz dotykowy o przekątnej minimum 14cm,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przyjazne dla użytkownika menu z intuicyjnymi kolorowymi ikonami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graficzne przedstawienie przebiegu programu przed jego uruchomieniem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blokada dostępu do parametrów sterowania przy użyciu hasła,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wielopoziomowa administracja użytkownikami (zgodnie z FDA 21 CFR cz.11) lub równoważna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lastRenderedPageBreak/>
              <w:t>szyfrowanie i uniemożliwienie manipulacji danymi (zgodnie z FDA 21 cz. 11) lub równoważna,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minimum 100 programów po 100 segmentów dla każdego programu,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możliwość programowania szybkości przyrostu temperatury w czasie,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możliwość ustawiania obrotów wentylatora 0-100%,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możliwość programowania przebiegów czasowych temperatury i oświetlenia wraz z powtórzeniami cyklicznymi wraz z możliwością łączenia programów,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pamięć rocznego zapisu danych w postaci graficznej i liczbowej,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możliwość eksportu danych w trybie online i offline,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wstępnie ustawione programy serwisowe zapewniające szybkie diagnozowanie usterek,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możliwość diagnostyki serwisowej włącznie z możliwością zdalnego dostępu,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>gniazdo kart pamięci SD, porty USB Host oraz RS 232,</w:t>
            </w:r>
          </w:p>
          <w:p w:rsidR="002504C6" w:rsidRPr="002504C6" w:rsidRDefault="002504C6" w:rsidP="007961BC">
            <w:pPr>
              <w:pStyle w:val="Normalny2"/>
              <w:numPr>
                <w:ilvl w:val="0"/>
                <w:numId w:val="40"/>
              </w:numPr>
              <w:rPr>
                <w:rFonts w:eastAsia="Arial"/>
              </w:rPr>
            </w:pPr>
            <w:r w:rsidRPr="002504C6">
              <w:rPr>
                <w:rFonts w:eastAsia="Arial"/>
              </w:rPr>
              <w:t xml:space="preserve">możliwość doposażenia urządzenia w interfejsy komunikacyjne </w:t>
            </w:r>
            <w:proofErr w:type="spellStart"/>
            <w:r w:rsidRPr="002504C6">
              <w:rPr>
                <w:rFonts w:eastAsia="Arial"/>
              </w:rPr>
              <w:t>WiFi</w:t>
            </w:r>
            <w:proofErr w:type="spellEnd"/>
            <w:r w:rsidRPr="002504C6">
              <w:rPr>
                <w:rFonts w:eastAsia="Arial"/>
              </w:rPr>
              <w:t>, USB Device oraz Ethernet z własnym adresem IP na potrzeby zdalnego transferu danych, sterowania i diagnostyki.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C6" w:rsidRPr="002504C6" w:rsidRDefault="002504C6" w:rsidP="002504C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rPr>
                <w:color w:val="000000"/>
              </w:rPr>
            </w:pPr>
          </w:p>
        </w:tc>
      </w:tr>
    </w:tbl>
    <w:p w:rsidR="00617D2D" w:rsidRDefault="00617D2D" w:rsidP="009D543F">
      <w:pPr>
        <w:suppressAutoHyphens/>
        <w:spacing w:after="0" w:line="240" w:lineRule="auto"/>
        <w:ind w:left="-142"/>
        <w:jc w:val="both"/>
        <w:rPr>
          <w:rFonts w:ascii="Times New Roman" w:eastAsiaTheme="majorEastAsia" w:hAnsi="Times New Roman" w:cs="Times New Roman"/>
          <w:i/>
          <w:color w:val="243F60" w:themeColor="accent1" w:themeShade="7F"/>
          <w:sz w:val="20"/>
          <w:szCs w:val="20"/>
        </w:rPr>
      </w:pPr>
    </w:p>
    <w:p w:rsidR="009D543F" w:rsidRPr="00F06BAC" w:rsidRDefault="00F06BAC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  <w:t xml:space="preserve">* </w:t>
      </w:r>
      <w:r w:rsidR="009D543F" w:rsidRPr="00F06BAC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Wykonawca ma obowiązek podać w kolumnie nr 4 wszystkie wymagane parametry. Nie dopuszcza się możliwości potwierdzenia oferowanych parametrów słowem „TAK”.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484" w:rsidRPr="009D543F" w:rsidRDefault="00CC7484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2B13C4" w:rsidRDefault="006748E8" w:rsidP="002B13C4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b/>
          <w:sz w:val="18"/>
          <w:szCs w:val="18"/>
        </w:rPr>
        <w:t>000.272.</w:t>
      </w:r>
      <w:r w:rsidR="00CE4852">
        <w:rPr>
          <w:rFonts w:ascii="Calibri" w:hAnsi="Calibri" w:cs="Calibri"/>
          <w:b/>
          <w:sz w:val="18"/>
          <w:szCs w:val="18"/>
        </w:rPr>
        <w:t>2</w:t>
      </w:r>
      <w:r w:rsidR="009E7694">
        <w:rPr>
          <w:rFonts w:ascii="Calibri" w:hAnsi="Calibri" w:cs="Calibri"/>
          <w:b/>
          <w:sz w:val="18"/>
          <w:szCs w:val="18"/>
        </w:rPr>
        <w:t>2</w:t>
      </w:r>
      <w:r w:rsidR="002B13C4">
        <w:rPr>
          <w:rFonts w:ascii="Calibri" w:hAnsi="Calibri" w:cs="Calibri"/>
          <w:b/>
          <w:sz w:val="18"/>
          <w:szCs w:val="18"/>
        </w:rPr>
        <w:t>.202</w:t>
      </w:r>
      <w:r>
        <w:rPr>
          <w:rFonts w:ascii="Calibri" w:hAnsi="Calibri" w:cs="Calibri"/>
          <w:b/>
          <w:sz w:val="18"/>
          <w:szCs w:val="18"/>
        </w:rPr>
        <w:t>1</w:t>
      </w:r>
    </w:p>
    <w:p w:rsidR="002B13C4" w:rsidRDefault="002B13C4" w:rsidP="00530CE6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</w:t>
      </w:r>
      <w:r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ałącznik nr 2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:rsidR="002B13C4" w:rsidRPr="00CC7484" w:rsidRDefault="002B13C4" w:rsidP="002B13C4">
      <w:pPr>
        <w:pStyle w:val="Bezodstpw"/>
        <w:rPr>
          <w:rFonts w:ascii="Calibri" w:hAnsi="Calibri" w:cs="Calibri"/>
          <w:i/>
          <w:sz w:val="16"/>
          <w:szCs w:val="16"/>
          <w:lang w:eastAsia="ar-SA"/>
        </w:rPr>
      </w:pPr>
      <w:r w:rsidRPr="00CC7484">
        <w:rPr>
          <w:rFonts w:ascii="Calibri" w:hAnsi="Calibri" w:cs="Calibri"/>
          <w:i/>
          <w:sz w:val="16"/>
          <w:szCs w:val="16"/>
          <w:lang w:eastAsia="ar-SA"/>
        </w:rPr>
        <w:t>Nazwa i adres Wykonawcy/ów</w:t>
      </w:r>
    </w:p>
    <w:p w:rsidR="002B13C4" w:rsidRDefault="002B13C4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6748E8" w:rsidRDefault="006748E8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2B13C4" w:rsidRDefault="002B13C4" w:rsidP="00203F7A">
      <w:pPr>
        <w:pStyle w:val="Bezodstpw"/>
        <w:rPr>
          <w:rFonts w:ascii="Calibri" w:hAnsi="Calibri" w:cs="Calibri"/>
          <w:b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OŚWIADCZENIE O SPEŁNIENIU WARUNKÓW UDZIAŁU</w:t>
      </w:r>
    </w:p>
    <w:p w:rsidR="002B13C4" w:rsidRPr="00203F7A" w:rsidRDefault="002B13C4" w:rsidP="00203F7A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 POSTĘPOWANIU</w:t>
      </w:r>
    </w:p>
    <w:p w:rsidR="002B13C4" w:rsidRDefault="002B13C4" w:rsidP="002B13C4">
      <w:pPr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Przystępując do udziału w postępowaniu prowadzonym w ramach </w:t>
      </w:r>
      <w:r>
        <w:rPr>
          <w:rFonts w:ascii="Calibri" w:hAnsi="Calibri" w:cs="Calibri"/>
          <w:b/>
          <w:color w:val="0070C0"/>
          <w:sz w:val="18"/>
          <w:szCs w:val="18"/>
          <w:lang w:eastAsia="ar-SA"/>
        </w:rPr>
        <w:t>Zapytania Ofertowego</w:t>
      </w:r>
      <w:r>
        <w:rPr>
          <w:rFonts w:ascii="Calibri" w:hAnsi="Calibri" w:cs="Calibri"/>
          <w:sz w:val="18"/>
          <w:szCs w:val="18"/>
          <w:lang w:eastAsia="ar-SA"/>
        </w:rPr>
        <w:t xml:space="preserve"> dotyczącego:</w:t>
      </w:r>
    </w:p>
    <w:p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:rsidR="006748E8" w:rsidRPr="006748E8" w:rsidRDefault="006748E8" w:rsidP="006748E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9E7694">
        <w:rPr>
          <w:rFonts w:ascii="Times New Roman" w:hAnsi="Times New Roman" w:cs="Times New Roman"/>
          <w:b/>
          <w:noProof/>
          <w:sz w:val="20"/>
          <w:szCs w:val="20"/>
        </w:rPr>
        <w:t>komory fitotronowej do hodowli roślin z oświetleniem LED podpółkowym</w:t>
      </w:r>
    </w:p>
    <w:p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:rsidR="002B13C4" w:rsidRDefault="002B13C4" w:rsidP="002B13C4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:rsidR="002B13C4" w:rsidRDefault="002B13C4" w:rsidP="007961BC">
      <w:pPr>
        <w:numPr>
          <w:ilvl w:val="0"/>
          <w:numId w:val="25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>
        <w:rPr>
          <w:rFonts w:ascii="Calibri" w:hAnsi="Calibri" w:cs="Calibri"/>
          <w:b/>
          <w:sz w:val="18"/>
          <w:szCs w:val="18"/>
          <w:lang w:eastAsia="ar-SA"/>
        </w:rPr>
        <w:br/>
        <w:t>z odrębnych przepisów</w:t>
      </w:r>
    </w:p>
    <w:p w:rsidR="002B13C4" w:rsidRDefault="002B13C4" w:rsidP="007961BC">
      <w:pPr>
        <w:numPr>
          <w:ilvl w:val="0"/>
          <w:numId w:val="25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sytuacji ekonomicznej lub finansowej</w:t>
      </w:r>
    </w:p>
    <w:p w:rsidR="002B13C4" w:rsidRDefault="002B13C4" w:rsidP="007961BC">
      <w:pPr>
        <w:numPr>
          <w:ilvl w:val="0"/>
          <w:numId w:val="25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zdolności technicznej lub zawodowej</w:t>
      </w:r>
    </w:p>
    <w:p w:rsidR="002B13C4" w:rsidRDefault="002B13C4" w:rsidP="002B13C4">
      <w:pPr>
        <w:spacing w:before="120"/>
        <w:ind w:left="720"/>
        <w:jc w:val="both"/>
        <w:rPr>
          <w:rFonts w:ascii="Calibri" w:hAnsi="Calibri" w:cs="Calibri"/>
          <w:sz w:val="18"/>
          <w:szCs w:val="18"/>
        </w:rPr>
      </w:pPr>
    </w:p>
    <w:p w:rsidR="002B13C4" w:rsidRDefault="002B13C4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(miejscowość)  </w:t>
      </w:r>
      <w:r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</w:t>
      </w:r>
      <w:r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ab/>
      </w:r>
      <w:r w:rsidR="00AA5F4F"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podpis(y) osoby/osób upoważnionych</w:t>
      </w:r>
    </w:p>
    <w:p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AA5F4F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do reprezentacji  Wykonawcy/ów</w:t>
      </w: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Pr="00530CE6" w:rsidRDefault="006748E8" w:rsidP="006748E8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sz w:val="18"/>
          <w:szCs w:val="18"/>
        </w:rPr>
        <w:t>000.272.</w:t>
      </w:r>
      <w:r w:rsidR="00CE4852">
        <w:rPr>
          <w:rFonts w:ascii="Calibri" w:hAnsi="Calibri" w:cs="Calibri"/>
          <w:sz w:val="18"/>
          <w:szCs w:val="18"/>
        </w:rPr>
        <w:t>2</w:t>
      </w:r>
      <w:r w:rsidR="009E7694">
        <w:rPr>
          <w:rFonts w:ascii="Calibri" w:hAnsi="Calibri" w:cs="Calibri"/>
          <w:sz w:val="18"/>
          <w:szCs w:val="18"/>
        </w:rPr>
        <w:t>2</w:t>
      </w:r>
      <w:r w:rsidR="002B13C4">
        <w:rPr>
          <w:rFonts w:ascii="Calibri" w:hAnsi="Calibri" w:cs="Calibri"/>
          <w:sz w:val="18"/>
          <w:szCs w:val="18"/>
        </w:rPr>
        <w:t>.202</w:t>
      </w:r>
      <w:r>
        <w:rPr>
          <w:rFonts w:ascii="Calibri" w:hAnsi="Calibri" w:cs="Calibri"/>
          <w:sz w:val="18"/>
          <w:szCs w:val="18"/>
        </w:rPr>
        <w:t>1                                                                                                  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3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do Zapytania ofertowego </w:t>
      </w: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:rsidR="002B13C4" w:rsidRPr="006748E8" w:rsidRDefault="002B13C4" w:rsidP="002B13C4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:rsidR="002B13C4" w:rsidRDefault="002B13C4" w:rsidP="00203F7A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2B13C4" w:rsidRDefault="002B13C4" w:rsidP="002B13C4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:rsidR="002B13C4" w:rsidRDefault="002B13C4" w:rsidP="002B13C4">
      <w:pPr>
        <w:pStyle w:val="Bezodstpw"/>
        <w:tabs>
          <w:tab w:val="left" w:pos="2268"/>
        </w:tabs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6748E8" w:rsidRPr="006748E8" w:rsidRDefault="002B13C4" w:rsidP="006748E8">
      <w:pPr>
        <w:pStyle w:val="Bezodstpw"/>
        <w:tabs>
          <w:tab w:val="left" w:pos="2268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30CE6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9E7694">
        <w:rPr>
          <w:rFonts w:ascii="Times New Roman" w:hAnsi="Times New Roman" w:cs="Times New Roman"/>
          <w:b/>
          <w:noProof/>
          <w:sz w:val="20"/>
          <w:szCs w:val="20"/>
        </w:rPr>
        <w:t>komory fitotronowej do hodowli roślin z oświetleniem LED podpółkowym</w:t>
      </w:r>
    </w:p>
    <w:p w:rsidR="002B13C4" w:rsidRPr="00530CE6" w:rsidRDefault="002B13C4" w:rsidP="00530CE6">
      <w:pPr>
        <w:spacing w:line="240" w:lineRule="auto"/>
        <w:jc w:val="both"/>
        <w:rPr>
          <w:rFonts w:cstheme="minorHAnsi"/>
          <w:b/>
          <w:noProof/>
          <w:sz w:val="18"/>
          <w:szCs w:val="18"/>
        </w:rPr>
      </w:pPr>
    </w:p>
    <w:p w:rsidR="002B13C4" w:rsidRPr="00530CE6" w:rsidRDefault="002B13C4" w:rsidP="00530CE6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530CE6">
        <w:rPr>
          <w:rFonts w:cstheme="minorHAnsi"/>
          <w:b/>
          <w:sz w:val="18"/>
          <w:szCs w:val="18"/>
        </w:rPr>
        <w:t>oświadczam/my, iż:</w:t>
      </w:r>
    </w:p>
    <w:p w:rsidR="002B13C4" w:rsidRPr="00530CE6" w:rsidRDefault="002B13C4" w:rsidP="007961BC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jest</w:t>
      </w:r>
      <w:r w:rsidRPr="00530CE6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:rsidR="002B13C4" w:rsidRPr="00530CE6" w:rsidRDefault="002B13C4" w:rsidP="007961BC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uczestniczeniu w spółce jako wspólnik spółki cywilnej lub spółki osobowej;</w:t>
      </w:r>
    </w:p>
    <w:p w:rsidR="002B13C4" w:rsidRPr="00530CE6" w:rsidRDefault="002B13C4" w:rsidP="007961BC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:rsidR="002B13C4" w:rsidRPr="00530CE6" w:rsidRDefault="002B13C4" w:rsidP="007961BC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:rsidR="002B13C4" w:rsidRPr="00530CE6" w:rsidRDefault="002B13C4" w:rsidP="007961BC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2B13C4" w:rsidRPr="00530CE6" w:rsidRDefault="002B13C4" w:rsidP="007961BC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pozostaje</w:t>
      </w:r>
      <w:r w:rsidRPr="00530CE6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:rsidR="002B13C4" w:rsidRPr="00530CE6" w:rsidRDefault="002B13C4" w:rsidP="007961BC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wykonywał</w:t>
      </w:r>
      <w:r w:rsidRPr="00530CE6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:rsidR="002B13C4" w:rsidRPr="00530CE6" w:rsidRDefault="002B13C4" w:rsidP="007961BC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 xml:space="preserve">w stosunku do Wykonawcy, którego reprezentuję  </w:t>
      </w:r>
      <w:r w:rsidRPr="00530CE6">
        <w:rPr>
          <w:rFonts w:cstheme="minorHAnsi"/>
          <w:b/>
          <w:sz w:val="18"/>
          <w:szCs w:val="18"/>
        </w:rPr>
        <w:t>nie otwarto likwidacji</w:t>
      </w:r>
      <w:r w:rsidRPr="00530CE6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332 ust. 1</w:t>
        </w:r>
      </w:hyperlink>
      <w:r w:rsidRPr="00530CE6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530CE6">
        <w:rPr>
          <w:rFonts w:cstheme="minorHAnsi"/>
          <w:sz w:val="18"/>
          <w:szCs w:val="18"/>
        </w:rPr>
        <w:t>późn</w:t>
      </w:r>
      <w:proofErr w:type="spellEnd"/>
      <w:r w:rsidRPr="00530CE6">
        <w:rPr>
          <w:rFonts w:cstheme="minorHAnsi"/>
          <w:sz w:val="18"/>
          <w:szCs w:val="18"/>
        </w:rPr>
        <w:t xml:space="preserve">. zm.); </w:t>
      </w:r>
      <w:r w:rsidRPr="00530CE6">
        <w:rPr>
          <w:rFonts w:cstheme="minorHAnsi"/>
          <w:b/>
          <w:sz w:val="18"/>
          <w:szCs w:val="18"/>
        </w:rPr>
        <w:t>nie ogłoszono upadłości</w:t>
      </w:r>
      <w:r w:rsidRPr="00530CE6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366 ust. 1</w:t>
        </w:r>
      </w:hyperlink>
      <w:r w:rsidRPr="00530CE6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530CE6">
        <w:rPr>
          <w:rFonts w:cstheme="minorHAnsi"/>
          <w:color w:val="000000"/>
          <w:sz w:val="18"/>
          <w:szCs w:val="18"/>
        </w:rPr>
        <w:t>t.j</w:t>
      </w:r>
      <w:proofErr w:type="spellEnd"/>
      <w:r w:rsidRPr="00530CE6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Dz.U. 2019 poz. 498</w:t>
        </w:r>
      </w:hyperlink>
      <w:r w:rsidRPr="00530CE6">
        <w:rPr>
          <w:rFonts w:cstheme="minorHAnsi"/>
          <w:color w:val="000000"/>
          <w:sz w:val="18"/>
          <w:szCs w:val="18"/>
        </w:rPr>
        <w:t>.);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CC7484" w:rsidRDefault="00CC748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530CE6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</w:p>
    <w:p w:rsidR="002B13C4" w:rsidRDefault="002B13C4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podpis(y) osoby/osób upoważnionych</w:t>
      </w:r>
    </w:p>
    <w:p w:rsidR="002B13C4" w:rsidRDefault="002B13C4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p w:rsidR="00A628A5" w:rsidRDefault="003C472A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.</w:t>
      </w:r>
    </w:p>
    <w:p w:rsidR="00705A58" w:rsidRDefault="00705A58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</w:p>
    <w:p w:rsidR="00705A58" w:rsidRPr="003C472A" w:rsidRDefault="00705A58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</w:p>
    <w:p w:rsidR="00530CE6" w:rsidRPr="00B2511F" w:rsidRDefault="006748E8" w:rsidP="00530CE6">
      <w:pPr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lastRenderedPageBreak/>
        <w:t>I0CZZ</w:t>
      </w:r>
      <w:r w:rsidR="00530CE6">
        <w:rPr>
          <w:rFonts w:ascii="Calibri" w:hAnsi="Calibri"/>
          <w:b/>
          <w:sz w:val="19"/>
          <w:szCs w:val="19"/>
        </w:rPr>
        <w:t>000.272.</w:t>
      </w:r>
      <w:r w:rsidR="00CE4852">
        <w:rPr>
          <w:rFonts w:ascii="Calibri" w:hAnsi="Calibri"/>
          <w:b/>
          <w:sz w:val="19"/>
          <w:szCs w:val="19"/>
        </w:rPr>
        <w:t>2</w:t>
      </w:r>
      <w:r w:rsidR="009E7694">
        <w:rPr>
          <w:rFonts w:ascii="Calibri" w:hAnsi="Calibri"/>
          <w:b/>
          <w:sz w:val="19"/>
          <w:szCs w:val="19"/>
        </w:rPr>
        <w:t>2</w:t>
      </w:r>
      <w:r w:rsidR="00530CE6">
        <w:rPr>
          <w:rFonts w:ascii="Calibri" w:hAnsi="Calibri"/>
          <w:b/>
          <w:sz w:val="19"/>
          <w:szCs w:val="19"/>
        </w:rPr>
        <w:t>.20</w:t>
      </w:r>
      <w:r>
        <w:rPr>
          <w:rFonts w:ascii="Calibri" w:hAnsi="Calibri"/>
          <w:b/>
          <w:sz w:val="19"/>
          <w:szCs w:val="19"/>
        </w:rPr>
        <w:t>21</w:t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>
        <w:rPr>
          <w:rFonts w:ascii="Calibri" w:hAnsi="Calibri"/>
          <w:b/>
          <w:color w:val="548DD4" w:themeColor="text2" w:themeTint="99"/>
          <w:sz w:val="19"/>
          <w:szCs w:val="19"/>
        </w:rPr>
        <w:t>z</w:t>
      </w:r>
      <w:r w:rsidR="00530CE6" w:rsidRPr="00530CE6">
        <w:rPr>
          <w:rFonts w:ascii="Calibri" w:hAnsi="Calibri"/>
          <w:b/>
          <w:color w:val="548DD4" w:themeColor="text2" w:themeTint="99"/>
          <w:sz w:val="19"/>
          <w:szCs w:val="19"/>
        </w:rPr>
        <w:t>ałącznik nr 4 do Zapytania ofertowego</w:t>
      </w:r>
      <w:r w:rsidR="00530CE6" w:rsidRPr="00B2511F">
        <w:rPr>
          <w:rFonts w:ascii="Calibri" w:hAnsi="Calibri"/>
          <w:b/>
          <w:sz w:val="19"/>
          <w:szCs w:val="19"/>
        </w:rPr>
        <w:t xml:space="preserve"> </w:t>
      </w:r>
    </w:p>
    <w:p w:rsidR="00530CE6" w:rsidRPr="00B2511F" w:rsidRDefault="00530CE6" w:rsidP="00530CE6">
      <w:pPr>
        <w:keepNext/>
        <w:outlineLvl w:val="0"/>
        <w:rPr>
          <w:rFonts w:ascii="Calibri" w:hAnsi="Calibri"/>
          <w:sz w:val="19"/>
          <w:szCs w:val="19"/>
        </w:rPr>
      </w:pPr>
      <w:r w:rsidRPr="00B2511F">
        <w:rPr>
          <w:rFonts w:ascii="Calibri" w:hAnsi="Calibri"/>
          <w:sz w:val="19"/>
          <w:szCs w:val="19"/>
        </w:rPr>
        <w:t xml:space="preserve">                                                 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530CE6" w:rsidRPr="00B2511F" w:rsidTr="00530CE6">
        <w:trPr>
          <w:trHeight w:val="146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E6" w:rsidRPr="000F2BE0" w:rsidRDefault="00530CE6" w:rsidP="00530C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12" w:type="dxa"/>
          </w:tcPr>
          <w:p w:rsidR="00530CE6" w:rsidRPr="00530CE6" w:rsidRDefault="00530CE6" w:rsidP="00530CE6"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                                                                                     </w:t>
            </w:r>
            <w:r w:rsidRPr="00B2511F">
              <w:rPr>
                <w:rFonts w:ascii="Calibri" w:hAnsi="Calibri"/>
                <w:b/>
                <w:sz w:val="19"/>
                <w:szCs w:val="19"/>
              </w:rPr>
              <w:t xml:space="preserve">Wykaz </w:t>
            </w:r>
            <w:r w:rsidR="00CF373A">
              <w:rPr>
                <w:rFonts w:ascii="Calibri" w:hAnsi="Calibri"/>
                <w:b/>
                <w:sz w:val="19"/>
                <w:szCs w:val="19"/>
              </w:rPr>
              <w:t>dostaw</w:t>
            </w:r>
          </w:p>
        </w:tc>
      </w:tr>
    </w:tbl>
    <w:p w:rsidR="00530CE6" w:rsidRPr="00B2511F" w:rsidRDefault="00530CE6" w:rsidP="00530CE6">
      <w:pPr>
        <w:jc w:val="both"/>
        <w:rPr>
          <w:rFonts w:ascii="Calibri" w:hAnsi="Calibri"/>
          <w:sz w:val="18"/>
          <w:szCs w:val="18"/>
        </w:rPr>
      </w:pPr>
    </w:p>
    <w:p w:rsidR="00530CE6" w:rsidRPr="00530CE6" w:rsidRDefault="00530CE6" w:rsidP="00530CE6">
      <w:pPr>
        <w:spacing w:line="240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 w:rsidRPr="000F2BE0">
        <w:rPr>
          <w:rFonts w:cstheme="minorHAnsi"/>
          <w:sz w:val="18"/>
          <w:szCs w:val="18"/>
        </w:rPr>
        <w:t>Składając ofertę w postępowaniu o udzielenie zamówienia publicznego Wykonawca, dla potwierdzenia spełnienia warunku udziału w postępowaniu,</w:t>
      </w:r>
      <w:r w:rsidR="001943B7">
        <w:rPr>
          <w:rFonts w:cstheme="minorHAnsi"/>
          <w:sz w:val="18"/>
          <w:szCs w:val="18"/>
        </w:rPr>
        <w:t xml:space="preserve"> </w:t>
      </w:r>
      <w:r w:rsidRPr="000F2BE0">
        <w:rPr>
          <w:rFonts w:cstheme="minorHAnsi"/>
          <w:sz w:val="18"/>
          <w:szCs w:val="18"/>
        </w:rPr>
        <w:t xml:space="preserve">oświadcza, że w okresie ostatnich 3 lat przed upływem terminu składania ofert, a jeżeli okres prowadzenia działalności jest krótszy - w  tym okresie, Wykonawca wykonał lub wykonuje </w:t>
      </w:r>
      <w:r w:rsidRPr="000F2BE0">
        <w:rPr>
          <w:rFonts w:cstheme="minorHAnsi"/>
          <w:b/>
          <w:sz w:val="18"/>
          <w:szCs w:val="18"/>
        </w:rPr>
        <w:t xml:space="preserve">co najmniej </w:t>
      </w:r>
      <w:r w:rsidR="001943B7">
        <w:rPr>
          <w:rFonts w:cstheme="minorHAnsi"/>
          <w:b/>
          <w:sz w:val="18"/>
          <w:szCs w:val="18"/>
        </w:rPr>
        <w:t xml:space="preserve">jednej dostawy </w:t>
      </w:r>
      <w:r w:rsidR="009E7694">
        <w:rPr>
          <w:rFonts w:cstheme="minorHAnsi"/>
          <w:b/>
          <w:sz w:val="18"/>
          <w:szCs w:val="18"/>
        </w:rPr>
        <w:t>komór klimatycznych</w:t>
      </w:r>
      <w:r w:rsidRPr="000F2BE0">
        <w:rPr>
          <w:rFonts w:cstheme="minorHAnsi"/>
          <w:b/>
          <w:sz w:val="18"/>
          <w:szCs w:val="18"/>
        </w:rPr>
        <w:t xml:space="preserve"> wartości co najmniej </w:t>
      </w:r>
      <w:r w:rsidR="009E7694">
        <w:rPr>
          <w:rFonts w:cstheme="minorHAnsi"/>
          <w:b/>
          <w:sz w:val="18"/>
          <w:szCs w:val="18"/>
        </w:rPr>
        <w:t>66</w:t>
      </w:r>
      <w:r w:rsidR="001943B7">
        <w:rPr>
          <w:rFonts w:cstheme="minorHAnsi"/>
          <w:b/>
          <w:sz w:val="18"/>
          <w:szCs w:val="18"/>
        </w:rPr>
        <w:t> 000,00</w:t>
      </w:r>
      <w:r w:rsidRPr="000F2BE0">
        <w:rPr>
          <w:rFonts w:cstheme="minorHAnsi"/>
          <w:b/>
          <w:sz w:val="18"/>
          <w:szCs w:val="18"/>
        </w:rPr>
        <w:t xml:space="preserve"> brutto każda</w:t>
      </w:r>
      <w:r w:rsidRPr="000F2BE0">
        <w:rPr>
          <w:rFonts w:cstheme="minorHAnsi"/>
          <w:b/>
          <w:color w:val="000000"/>
          <w:sz w:val="18"/>
          <w:szCs w:val="18"/>
        </w:rPr>
        <w:t>,</w:t>
      </w:r>
      <w:r w:rsidRPr="000F2BE0">
        <w:rPr>
          <w:rFonts w:cstheme="minorHAnsi"/>
          <w:color w:val="000000"/>
          <w:sz w:val="18"/>
          <w:szCs w:val="18"/>
        </w:rPr>
        <w:t xml:space="preserve"> wraz z podaniem ich wartości, przedmiotu, dat wykonania i podmiotów, na rzecz których </w:t>
      </w:r>
      <w:r w:rsidR="00B96764">
        <w:rPr>
          <w:rFonts w:cstheme="minorHAnsi"/>
          <w:color w:val="000000"/>
          <w:sz w:val="18"/>
          <w:szCs w:val="18"/>
        </w:rPr>
        <w:t>dostawy</w:t>
      </w:r>
      <w:r w:rsidRPr="000F2BE0">
        <w:rPr>
          <w:rFonts w:cstheme="minorHAnsi"/>
          <w:color w:val="000000"/>
          <w:sz w:val="18"/>
          <w:szCs w:val="18"/>
        </w:rPr>
        <w:t xml:space="preserve"> zostały wykonane, oraz z załączeniem dowodów określających czy te usługi  zostały wykonane lub są wykonywane należycie.</w:t>
      </w:r>
    </w:p>
    <w:tbl>
      <w:tblPr>
        <w:tblW w:w="91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1276"/>
        <w:gridCol w:w="1701"/>
        <w:gridCol w:w="1649"/>
      </w:tblGrid>
      <w:tr w:rsidR="00530CE6" w:rsidRPr="005C5C45" w:rsidTr="00574B61">
        <w:trPr>
          <w:cantSplit/>
          <w:trHeight w:val="8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3B7BD4">
            <w:pPr>
              <w:ind w:right="-566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Nazwa zamówienia</w:t>
            </w:r>
          </w:p>
          <w:p w:rsid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Rodzaj wykonanych usług potwierdzających warunki określone przez Zamawiającego</w:t>
            </w:r>
          </w:p>
          <w:p w:rsidR="00D06BD1" w:rsidRPr="00D06BD1" w:rsidRDefault="00D06BD1" w:rsidP="00530CE6">
            <w:pPr>
              <w:pStyle w:val="Bezodstpw"/>
              <w:jc w:val="center"/>
              <w:rPr>
                <w:rFonts w:cstheme="minorHAnsi"/>
                <w:sz w:val="14"/>
                <w:szCs w:val="14"/>
              </w:rPr>
            </w:pPr>
            <w:r w:rsidRPr="00D06BD1">
              <w:rPr>
                <w:rFonts w:cstheme="minorHAnsi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 xml:space="preserve">w tym </w:t>
            </w:r>
            <w:r w:rsidRPr="00D06BD1">
              <w:rPr>
                <w:rFonts w:cstheme="minorHAnsi"/>
                <w:sz w:val="14"/>
                <w:szCs w:val="14"/>
              </w:rPr>
              <w:t>podać czy usługa polegała na druku czasopism klejonych o okładce drukowanej z papieru pokrytego folią błyszczącą oraz o środku czasopisma z papieru kredowego)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Podmiot, na rzecz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którego usługa została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rozpoczęcia wykonania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zakończenia wykonania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m-c/ 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:rsidR="00530CE6" w:rsidRPr="00530CE6" w:rsidRDefault="00574B61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Usługi </w:t>
            </w:r>
            <w:r w:rsidR="00530CE6" w:rsidRPr="00530CE6">
              <w:rPr>
                <w:rFonts w:cstheme="minorHAnsi"/>
                <w:b/>
                <w:sz w:val="16"/>
                <w:szCs w:val="16"/>
              </w:rPr>
              <w:t>brutto w zł.</w:t>
            </w:r>
          </w:p>
        </w:tc>
      </w:tr>
      <w:tr w:rsidR="00530CE6" w:rsidRPr="005C5C45" w:rsidTr="00574B61">
        <w:trPr>
          <w:cantSplit/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30CE6" w:rsidRDefault="00530CE6" w:rsidP="00530CE6">
      <w:pPr>
        <w:ind w:right="-567"/>
        <w:jc w:val="both"/>
        <w:rPr>
          <w:rFonts w:cstheme="minorHAnsi"/>
          <w:b/>
          <w:sz w:val="18"/>
          <w:szCs w:val="18"/>
        </w:rPr>
      </w:pPr>
      <w:r w:rsidRPr="005C5C45">
        <w:rPr>
          <w:rFonts w:cstheme="minorHAnsi"/>
          <w:b/>
          <w:sz w:val="18"/>
          <w:szCs w:val="18"/>
        </w:rPr>
        <w:t>Uwaga! Należy dołączyć dowody określające, że usługi zostały wykonane lub są wykonywane należycie.</w:t>
      </w:r>
    </w:p>
    <w:p w:rsidR="001943B7" w:rsidRDefault="001943B7" w:rsidP="00530CE6">
      <w:pPr>
        <w:ind w:right="-567"/>
        <w:jc w:val="both"/>
        <w:rPr>
          <w:rFonts w:cstheme="minorHAnsi"/>
          <w:sz w:val="18"/>
          <w:szCs w:val="18"/>
        </w:rPr>
      </w:pPr>
    </w:p>
    <w:p w:rsidR="001943B7" w:rsidRPr="00530CE6" w:rsidRDefault="001943B7" w:rsidP="00530CE6">
      <w:pPr>
        <w:ind w:right="-567"/>
        <w:jc w:val="both"/>
        <w:rPr>
          <w:rFonts w:cstheme="minorHAnsi"/>
          <w:sz w:val="18"/>
          <w:szCs w:val="18"/>
        </w:rPr>
      </w:pPr>
    </w:p>
    <w:p w:rsidR="00530CE6" w:rsidRPr="00B2511F" w:rsidRDefault="00530CE6" w:rsidP="001943B7">
      <w:pPr>
        <w:spacing w:after="0" w:line="240" w:lineRule="auto"/>
        <w:rPr>
          <w:rFonts w:ascii="Calibri" w:hAnsi="Calibri"/>
          <w:sz w:val="16"/>
          <w:szCs w:val="16"/>
        </w:rPr>
      </w:pPr>
      <w:r w:rsidRPr="00B2511F">
        <w:rPr>
          <w:rFonts w:ascii="Calibri" w:hAnsi="Calibri"/>
          <w:sz w:val="19"/>
          <w:szCs w:val="19"/>
        </w:rPr>
        <w:t xml:space="preserve">................................ dnia...............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6"/>
          <w:szCs w:val="16"/>
        </w:rPr>
        <w:t>……….............................................................</w:t>
      </w:r>
    </w:p>
    <w:p w:rsidR="00A628A5" w:rsidRPr="00530CE6" w:rsidRDefault="00530CE6" w:rsidP="001943B7">
      <w:pPr>
        <w:spacing w:after="0" w:line="240" w:lineRule="auto"/>
        <w:rPr>
          <w:rFonts w:ascii="Calibri" w:hAnsi="Calibri"/>
          <w:i/>
          <w:sz w:val="16"/>
          <w:szCs w:val="16"/>
        </w:rPr>
      </w:pPr>
      <w:r w:rsidRPr="00B2511F">
        <w:rPr>
          <w:rFonts w:ascii="Calibri" w:hAnsi="Calibri"/>
          <w:i/>
          <w:sz w:val="16"/>
          <w:szCs w:val="16"/>
        </w:rPr>
        <w:t xml:space="preserve">       /miejscowość/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>Podpis(y) osoby/osób upoważnionej/</w:t>
      </w:r>
      <w:proofErr w:type="spellStart"/>
      <w:r w:rsidRPr="00B2511F">
        <w:rPr>
          <w:rFonts w:ascii="Calibri" w:hAnsi="Calibri"/>
          <w:i/>
          <w:sz w:val="16"/>
          <w:szCs w:val="16"/>
        </w:rPr>
        <w:t>ych</w:t>
      </w:r>
      <w:proofErr w:type="spellEnd"/>
      <w:r w:rsidRPr="00B2511F">
        <w:rPr>
          <w:rFonts w:ascii="Calibri" w:hAnsi="Calibri"/>
          <w:i/>
          <w:sz w:val="16"/>
          <w:szCs w:val="16"/>
        </w:rPr>
        <w:t xml:space="preserve"> </w:t>
      </w:r>
      <w:r w:rsidRPr="00B2511F">
        <w:rPr>
          <w:rFonts w:ascii="Calibri" w:hAnsi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 xml:space="preserve"> do reprezentacji Wykonawcy/ów</w:t>
      </w:r>
    </w:p>
    <w:p w:rsidR="00C10AB6" w:rsidRDefault="00C10AB6" w:rsidP="00C10AB6">
      <w:pPr>
        <w:tabs>
          <w:tab w:val="left" w:pos="5670"/>
        </w:tabs>
        <w:jc w:val="both"/>
        <w:rPr>
          <w:rFonts w:cstheme="minorHAnsi"/>
          <w:b/>
          <w:sz w:val="20"/>
          <w:szCs w:val="20"/>
        </w:rPr>
      </w:pPr>
    </w:p>
    <w:p w:rsidR="00F42E6D" w:rsidRPr="003C472A" w:rsidRDefault="00F42E6D" w:rsidP="00530CE6">
      <w:pPr>
        <w:tabs>
          <w:tab w:val="left" w:pos="5670"/>
        </w:tabs>
        <w:rPr>
          <w:rFonts w:cstheme="minorHAnsi"/>
          <w:b/>
          <w:sz w:val="20"/>
          <w:szCs w:val="20"/>
        </w:rPr>
      </w:pPr>
      <w:bookmarkStart w:id="2" w:name="_GoBack"/>
      <w:bookmarkEnd w:id="2"/>
    </w:p>
    <w:sectPr w:rsidR="00F42E6D" w:rsidRPr="003C472A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D1" w:rsidRDefault="00B42ED1" w:rsidP="00F00EF4">
      <w:pPr>
        <w:spacing w:after="0" w:line="240" w:lineRule="auto"/>
      </w:pPr>
      <w:r>
        <w:separator/>
      </w:r>
    </w:p>
  </w:endnote>
  <w:endnote w:type="continuationSeparator" w:id="0">
    <w:p w:rsidR="00B42ED1" w:rsidRDefault="00B42ED1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4DE" w:rsidRDefault="000454DE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2E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7.35pt;margin-top:14pt;width:460.65pt;height:5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<v:textbox style="mso-next-textbox:#Text Box 7" inset="0,0,0,0">
            <w:txbxContent>
              <w:p w:rsidR="000454DE" w:rsidRPr="00CF6CF2" w:rsidRDefault="000454DE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:rsidR="000454DE" w:rsidRDefault="000454DE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CENTRUM ZAMÓWIEŃ PUBLICZNYCH i ZAKUPÓW</w:t>
                </w:r>
              </w:p>
              <w:p w:rsidR="000454DE" w:rsidRPr="00CF6CF2" w:rsidRDefault="000454DE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pacing w:val="10"/>
                    <w:sz w:val="16"/>
                    <w:lang w:val="pl-PL"/>
                  </w:rPr>
                  <w:t>Sekcja Zamówień i Umów</w:t>
                </w:r>
              </w:p>
              <w:p w:rsidR="000454DE" w:rsidRPr="00CF6CF2" w:rsidRDefault="000454DE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>ul. Norwida 25, 50-375 Wrocław</w:t>
                </w:r>
              </w:p>
              <w:p w:rsidR="000454DE" w:rsidRPr="00CF6CF2" w:rsidRDefault="000454DE" w:rsidP="00EB3C49">
                <w:pPr>
                  <w:pStyle w:val="stopkaadresowa"/>
                  <w:rPr>
                    <w:sz w:val="16"/>
                  </w:rPr>
                </w:pPr>
                <w:r w:rsidRPr="00CF6CF2">
                  <w:rPr>
                    <w:sz w:val="16"/>
                  </w:rPr>
                  <w:t>www.up</w:t>
                </w:r>
                <w:r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D1" w:rsidRDefault="00B42ED1" w:rsidP="00F00EF4">
      <w:pPr>
        <w:spacing w:after="0" w:line="240" w:lineRule="auto"/>
      </w:pPr>
      <w:r>
        <w:separator/>
      </w:r>
    </w:p>
  </w:footnote>
  <w:footnote w:type="continuationSeparator" w:id="0">
    <w:p w:rsidR="00B42ED1" w:rsidRDefault="00B42ED1" w:rsidP="00F00EF4">
      <w:pPr>
        <w:spacing w:after="0" w:line="240" w:lineRule="auto"/>
      </w:pPr>
      <w:r>
        <w:continuationSeparator/>
      </w:r>
    </w:p>
  </w:footnote>
  <w:footnote w:id="1">
    <w:p w:rsidR="000454DE" w:rsidRDefault="000454DE" w:rsidP="00AA5F4F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0454DE" w:rsidRDefault="000454DE" w:rsidP="00AA5F4F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4DE" w:rsidRDefault="00B42ED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4DE" w:rsidRPr="00EF581E" w:rsidRDefault="00B42ED1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>
            <v:rect id="Prostokąt 3" o:spid="_x0000_s2053" style="position:absolute;margin-left:0;margin-top:0;width:24.4pt;height:171.9pt;z-index:25166336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<v:textbox style="layout-flow:vertical;mso-layout-flow-alt:bottom-to-top;mso-next-textbox:#Prostokąt 3;mso-fit-shape-to-text:t">
                <w:txbxContent>
                  <w:p w:rsidR="000454DE" w:rsidRPr="00EE7F4C" w:rsidRDefault="000454DE">
                    <w:pPr>
                      <w:pStyle w:val="Stopka"/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</w:pP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t>Strona</w:t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begin"/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instrText>PAGE    \* MERGEFORMAT</w:instrText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separate"/>
                    </w:r>
                    <w:r w:rsidRPr="00911DE0">
                      <w:rPr>
                        <w:rFonts w:eastAsiaTheme="majorEastAsia" w:cstheme="minorHAnsi"/>
                        <w:noProof/>
                        <w:sz w:val="16"/>
                        <w:szCs w:val="16"/>
                        <w:vertAlign w:val="subscript"/>
                      </w:rPr>
                      <w:t>1</w:t>
                    </w: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1.4pt;margin-top:10.95pt;width:412pt;height:12.6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YYvwE4AC&#10;AAALBQAADgAAAAAAAAAAAAAAAAAuAgAAZHJzL2Uyb0RvYy54bWxQSwECLQAUAAYACAAAACEAj4x+&#10;Fd4AAAAIAQAADwAAAAAAAAAAAAAAAADaBAAAZHJzL2Rvd25yZXYueG1sUEsFBgAAAAAEAAQA8wAA&#10;AOUFAAAAAA==&#10;" stroked="f">
          <v:textbox style="mso-next-textbox:#Pole tekstowe 2;mso-fit-shape-to-text:t" inset="0,0,0,0">
            <w:txbxContent>
              <w:p w:rsidR="000454DE" w:rsidRDefault="000454DE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 xml:space="preserve">CENTRUM ZAMÓWIEŃ PUBLICZNYCH I ZAKUPÓW </w:t>
                </w:r>
              </w:p>
              <w:p w:rsidR="000454DE" w:rsidRPr="00030612" w:rsidRDefault="000454DE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>Sekcja Zamówień i Umów</w:t>
                </w:r>
              </w:p>
            </w:txbxContent>
          </v:textbox>
        </v:shape>
      </w:pict>
    </w:r>
    <w:r w:rsidR="000454DE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4DE" w:rsidRDefault="00B42ED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5E48A2"/>
    <w:multiLevelType w:val="multilevel"/>
    <w:tmpl w:val="5658D3A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684EAB"/>
    <w:multiLevelType w:val="multilevel"/>
    <w:tmpl w:val="499E9C5A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7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39B7075"/>
    <w:multiLevelType w:val="hybridMultilevel"/>
    <w:tmpl w:val="8DC4FA9E"/>
    <w:lvl w:ilvl="0" w:tplc="108C2E8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6A0EBA"/>
    <w:multiLevelType w:val="hybridMultilevel"/>
    <w:tmpl w:val="A89252CE"/>
    <w:lvl w:ilvl="0" w:tplc="06065B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386F4B"/>
    <w:multiLevelType w:val="hybridMultilevel"/>
    <w:tmpl w:val="432ECEB0"/>
    <w:lvl w:ilvl="0" w:tplc="ED6017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D18A31B4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0D540977"/>
    <w:multiLevelType w:val="multilevel"/>
    <w:tmpl w:val="B070486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391F88"/>
    <w:multiLevelType w:val="hybridMultilevel"/>
    <w:tmpl w:val="DBFCF1C6"/>
    <w:lvl w:ilvl="0" w:tplc="B6428FCE">
      <w:start w:val="4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22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F88678B"/>
    <w:multiLevelType w:val="multilevel"/>
    <w:tmpl w:val="28B298AA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BB1801"/>
    <w:multiLevelType w:val="multilevel"/>
    <w:tmpl w:val="2FB6B3CC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D77D44"/>
    <w:multiLevelType w:val="hybridMultilevel"/>
    <w:tmpl w:val="E63E993A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416625"/>
    <w:multiLevelType w:val="hybridMultilevel"/>
    <w:tmpl w:val="B49420E2"/>
    <w:lvl w:ilvl="0" w:tplc="D3620F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EC96F1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D1376"/>
    <w:multiLevelType w:val="hybridMultilevel"/>
    <w:tmpl w:val="29340BFA"/>
    <w:lvl w:ilvl="0" w:tplc="C1264FE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6EA5438"/>
    <w:multiLevelType w:val="multilevel"/>
    <w:tmpl w:val="440041A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21B2556"/>
    <w:multiLevelType w:val="multilevel"/>
    <w:tmpl w:val="1530379A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79233A"/>
    <w:multiLevelType w:val="hybridMultilevel"/>
    <w:tmpl w:val="24924B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AE2B60"/>
    <w:multiLevelType w:val="multilevel"/>
    <w:tmpl w:val="AECA28F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51" w15:restartNumberingAfterBreak="0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55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DC2078"/>
    <w:multiLevelType w:val="hybridMultilevel"/>
    <w:tmpl w:val="9D30E97E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E929E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9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62" w15:restartNumberingAfterBreak="0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53"/>
    <w:lvlOverride w:ilvl="0">
      <w:startOverride w:val="1"/>
    </w:lvlOverride>
  </w:num>
  <w:num w:numId="3">
    <w:abstractNumId w:val="38"/>
    <w:lvlOverride w:ilvl="0">
      <w:startOverride w:val="1"/>
    </w:lvlOverride>
  </w:num>
  <w:num w:numId="4">
    <w:abstractNumId w:val="27"/>
  </w:num>
  <w:num w:numId="5">
    <w:abstractNumId w:val="21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43"/>
  </w:num>
  <w:num w:numId="21">
    <w:abstractNumId w:val="19"/>
  </w:num>
  <w:num w:numId="22">
    <w:abstractNumId w:val="31"/>
  </w:num>
  <w:num w:numId="23">
    <w:abstractNumId w:val="22"/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54"/>
  </w:num>
  <w:num w:numId="32">
    <w:abstractNumId w:val="61"/>
  </w:num>
  <w:num w:numId="33">
    <w:abstractNumId w:val="12"/>
  </w:num>
  <w:num w:numId="34">
    <w:abstractNumId w:val="58"/>
  </w:num>
  <w:num w:numId="35">
    <w:abstractNumId w:val="20"/>
  </w:num>
  <w:num w:numId="36">
    <w:abstractNumId w:val="46"/>
  </w:num>
  <w:num w:numId="37">
    <w:abstractNumId w:val="49"/>
  </w:num>
  <w:num w:numId="38">
    <w:abstractNumId w:val="25"/>
  </w:num>
  <w:num w:numId="39">
    <w:abstractNumId w:val="29"/>
  </w:num>
  <w:num w:numId="40">
    <w:abstractNumId w:val="13"/>
  </w:num>
  <w:num w:numId="41">
    <w:abstractNumId w:val="39"/>
  </w:num>
  <w:num w:numId="42">
    <w:abstractNumId w:val="5"/>
  </w:num>
  <w:num w:numId="43">
    <w:abstractNumId w:val="4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F4"/>
    <w:rsid w:val="00030612"/>
    <w:rsid w:val="00034601"/>
    <w:rsid w:val="00034C84"/>
    <w:rsid w:val="000407CE"/>
    <w:rsid w:val="000454DE"/>
    <w:rsid w:val="00070F2D"/>
    <w:rsid w:val="00081EB4"/>
    <w:rsid w:val="00081FAB"/>
    <w:rsid w:val="00082D22"/>
    <w:rsid w:val="000A2217"/>
    <w:rsid w:val="000B396A"/>
    <w:rsid w:val="000C066D"/>
    <w:rsid w:val="000C326E"/>
    <w:rsid w:val="000C6F54"/>
    <w:rsid w:val="000D621A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2DCA"/>
    <w:rsid w:val="00133932"/>
    <w:rsid w:val="00151098"/>
    <w:rsid w:val="0015171F"/>
    <w:rsid w:val="00153544"/>
    <w:rsid w:val="00162231"/>
    <w:rsid w:val="00162DA4"/>
    <w:rsid w:val="00166940"/>
    <w:rsid w:val="001709AC"/>
    <w:rsid w:val="00173864"/>
    <w:rsid w:val="00174A58"/>
    <w:rsid w:val="001943B7"/>
    <w:rsid w:val="001C6050"/>
    <w:rsid w:val="001D1D14"/>
    <w:rsid w:val="001E6AA0"/>
    <w:rsid w:val="001F2B76"/>
    <w:rsid w:val="001F334C"/>
    <w:rsid w:val="00202BA2"/>
    <w:rsid w:val="00203F7A"/>
    <w:rsid w:val="00211EF3"/>
    <w:rsid w:val="00217B19"/>
    <w:rsid w:val="00244531"/>
    <w:rsid w:val="00247669"/>
    <w:rsid w:val="002504C6"/>
    <w:rsid w:val="00252C36"/>
    <w:rsid w:val="00253FA5"/>
    <w:rsid w:val="00256AF3"/>
    <w:rsid w:val="002577E9"/>
    <w:rsid w:val="00272149"/>
    <w:rsid w:val="00272AA4"/>
    <w:rsid w:val="00276306"/>
    <w:rsid w:val="002876FE"/>
    <w:rsid w:val="00293593"/>
    <w:rsid w:val="0029364F"/>
    <w:rsid w:val="00294338"/>
    <w:rsid w:val="002A266F"/>
    <w:rsid w:val="002B13C4"/>
    <w:rsid w:val="002B2BA4"/>
    <w:rsid w:val="002B41B3"/>
    <w:rsid w:val="002C0153"/>
    <w:rsid w:val="002D41D2"/>
    <w:rsid w:val="002D7BA5"/>
    <w:rsid w:val="002E1479"/>
    <w:rsid w:val="002F05EF"/>
    <w:rsid w:val="0031755C"/>
    <w:rsid w:val="00320A92"/>
    <w:rsid w:val="003537FC"/>
    <w:rsid w:val="0035492C"/>
    <w:rsid w:val="00363457"/>
    <w:rsid w:val="003646DB"/>
    <w:rsid w:val="00366B76"/>
    <w:rsid w:val="00380964"/>
    <w:rsid w:val="00381E27"/>
    <w:rsid w:val="00383817"/>
    <w:rsid w:val="0038408D"/>
    <w:rsid w:val="003868B3"/>
    <w:rsid w:val="00395B58"/>
    <w:rsid w:val="003A2B65"/>
    <w:rsid w:val="003A4E99"/>
    <w:rsid w:val="003B113F"/>
    <w:rsid w:val="003B5929"/>
    <w:rsid w:val="003B7BD4"/>
    <w:rsid w:val="003C095A"/>
    <w:rsid w:val="003C1E20"/>
    <w:rsid w:val="003C472A"/>
    <w:rsid w:val="003E22A9"/>
    <w:rsid w:val="003E2FA0"/>
    <w:rsid w:val="003E52D1"/>
    <w:rsid w:val="003F2E87"/>
    <w:rsid w:val="003F6BAF"/>
    <w:rsid w:val="003F7E35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704B"/>
    <w:rsid w:val="00450CB4"/>
    <w:rsid w:val="00463381"/>
    <w:rsid w:val="00465C26"/>
    <w:rsid w:val="00473FB7"/>
    <w:rsid w:val="00480B3A"/>
    <w:rsid w:val="004A0A65"/>
    <w:rsid w:val="004B7A36"/>
    <w:rsid w:val="004B7E7D"/>
    <w:rsid w:val="004C4277"/>
    <w:rsid w:val="004C4B61"/>
    <w:rsid w:val="004D011A"/>
    <w:rsid w:val="004D65B9"/>
    <w:rsid w:val="004D7072"/>
    <w:rsid w:val="004E5D76"/>
    <w:rsid w:val="004F0CE3"/>
    <w:rsid w:val="004F661E"/>
    <w:rsid w:val="005041EE"/>
    <w:rsid w:val="00512301"/>
    <w:rsid w:val="005200A2"/>
    <w:rsid w:val="00530CE6"/>
    <w:rsid w:val="00530FC5"/>
    <w:rsid w:val="005336F1"/>
    <w:rsid w:val="00534BAB"/>
    <w:rsid w:val="00535CEB"/>
    <w:rsid w:val="00542B4B"/>
    <w:rsid w:val="00574B61"/>
    <w:rsid w:val="0058085C"/>
    <w:rsid w:val="005830C3"/>
    <w:rsid w:val="00584671"/>
    <w:rsid w:val="00590D0D"/>
    <w:rsid w:val="005A2178"/>
    <w:rsid w:val="005B26E8"/>
    <w:rsid w:val="005C270E"/>
    <w:rsid w:val="005C6DDB"/>
    <w:rsid w:val="005D0E31"/>
    <w:rsid w:val="00617D2D"/>
    <w:rsid w:val="00620BA0"/>
    <w:rsid w:val="00622A5E"/>
    <w:rsid w:val="00633BD0"/>
    <w:rsid w:val="006355E4"/>
    <w:rsid w:val="006357CC"/>
    <w:rsid w:val="00664E27"/>
    <w:rsid w:val="006651DD"/>
    <w:rsid w:val="006656C6"/>
    <w:rsid w:val="006748E8"/>
    <w:rsid w:val="006766FF"/>
    <w:rsid w:val="0068310A"/>
    <w:rsid w:val="00684DB9"/>
    <w:rsid w:val="00693200"/>
    <w:rsid w:val="006A00A5"/>
    <w:rsid w:val="006A7002"/>
    <w:rsid w:val="006B4451"/>
    <w:rsid w:val="006C06A2"/>
    <w:rsid w:val="006C2961"/>
    <w:rsid w:val="006C3208"/>
    <w:rsid w:val="006C66EE"/>
    <w:rsid w:val="006E43D6"/>
    <w:rsid w:val="006F0B12"/>
    <w:rsid w:val="007012C4"/>
    <w:rsid w:val="00705A58"/>
    <w:rsid w:val="007077BD"/>
    <w:rsid w:val="007106FD"/>
    <w:rsid w:val="00711658"/>
    <w:rsid w:val="007146E4"/>
    <w:rsid w:val="00717FC1"/>
    <w:rsid w:val="00733434"/>
    <w:rsid w:val="00734112"/>
    <w:rsid w:val="007432C7"/>
    <w:rsid w:val="00744875"/>
    <w:rsid w:val="00763778"/>
    <w:rsid w:val="00767A01"/>
    <w:rsid w:val="007752CA"/>
    <w:rsid w:val="00787FE9"/>
    <w:rsid w:val="007961BC"/>
    <w:rsid w:val="00796CCB"/>
    <w:rsid w:val="00797B23"/>
    <w:rsid w:val="007A6CDE"/>
    <w:rsid w:val="007B1234"/>
    <w:rsid w:val="007B5483"/>
    <w:rsid w:val="007B6A2D"/>
    <w:rsid w:val="007E0C16"/>
    <w:rsid w:val="007E1BEB"/>
    <w:rsid w:val="007E3B91"/>
    <w:rsid w:val="007E7294"/>
    <w:rsid w:val="007F64B0"/>
    <w:rsid w:val="00807CA8"/>
    <w:rsid w:val="00824881"/>
    <w:rsid w:val="00830BAD"/>
    <w:rsid w:val="00851A76"/>
    <w:rsid w:val="00851CA5"/>
    <w:rsid w:val="00855284"/>
    <w:rsid w:val="008552B4"/>
    <w:rsid w:val="0087175A"/>
    <w:rsid w:val="008758FD"/>
    <w:rsid w:val="008819E4"/>
    <w:rsid w:val="00883F52"/>
    <w:rsid w:val="00891163"/>
    <w:rsid w:val="00896155"/>
    <w:rsid w:val="0089664A"/>
    <w:rsid w:val="008C206F"/>
    <w:rsid w:val="008C464C"/>
    <w:rsid w:val="008C4C79"/>
    <w:rsid w:val="008D1073"/>
    <w:rsid w:val="008D4374"/>
    <w:rsid w:val="008F1EA5"/>
    <w:rsid w:val="00905336"/>
    <w:rsid w:val="00910D34"/>
    <w:rsid w:val="00911DE0"/>
    <w:rsid w:val="00915867"/>
    <w:rsid w:val="00926F91"/>
    <w:rsid w:val="00936439"/>
    <w:rsid w:val="00942255"/>
    <w:rsid w:val="0094508C"/>
    <w:rsid w:val="00963B65"/>
    <w:rsid w:val="0097238D"/>
    <w:rsid w:val="00985F0B"/>
    <w:rsid w:val="0099519F"/>
    <w:rsid w:val="00996C29"/>
    <w:rsid w:val="009A3319"/>
    <w:rsid w:val="009C51CE"/>
    <w:rsid w:val="009D1353"/>
    <w:rsid w:val="009D543F"/>
    <w:rsid w:val="009E1F45"/>
    <w:rsid w:val="009E59EE"/>
    <w:rsid w:val="009E7694"/>
    <w:rsid w:val="009E7DD6"/>
    <w:rsid w:val="009F0585"/>
    <w:rsid w:val="009F44AA"/>
    <w:rsid w:val="009F4EC7"/>
    <w:rsid w:val="009F73C5"/>
    <w:rsid w:val="00A0342F"/>
    <w:rsid w:val="00A0359F"/>
    <w:rsid w:val="00A044D1"/>
    <w:rsid w:val="00A26FD0"/>
    <w:rsid w:val="00A339E0"/>
    <w:rsid w:val="00A42059"/>
    <w:rsid w:val="00A526E1"/>
    <w:rsid w:val="00A52773"/>
    <w:rsid w:val="00A628A5"/>
    <w:rsid w:val="00A66066"/>
    <w:rsid w:val="00A753E6"/>
    <w:rsid w:val="00A8235E"/>
    <w:rsid w:val="00A859FA"/>
    <w:rsid w:val="00A9440C"/>
    <w:rsid w:val="00A95C94"/>
    <w:rsid w:val="00AA02EB"/>
    <w:rsid w:val="00AA5F4F"/>
    <w:rsid w:val="00AB3D16"/>
    <w:rsid w:val="00AB5F87"/>
    <w:rsid w:val="00AC3093"/>
    <w:rsid w:val="00AC3CAE"/>
    <w:rsid w:val="00AC4FDD"/>
    <w:rsid w:val="00AC6916"/>
    <w:rsid w:val="00AC79B2"/>
    <w:rsid w:val="00AD635A"/>
    <w:rsid w:val="00B02B3E"/>
    <w:rsid w:val="00B03438"/>
    <w:rsid w:val="00B17049"/>
    <w:rsid w:val="00B30283"/>
    <w:rsid w:val="00B32FA7"/>
    <w:rsid w:val="00B42ED1"/>
    <w:rsid w:val="00B47CBC"/>
    <w:rsid w:val="00B53886"/>
    <w:rsid w:val="00B565A4"/>
    <w:rsid w:val="00B81F37"/>
    <w:rsid w:val="00B96764"/>
    <w:rsid w:val="00B96EDE"/>
    <w:rsid w:val="00BB21F4"/>
    <w:rsid w:val="00BB7DCE"/>
    <w:rsid w:val="00BD2E62"/>
    <w:rsid w:val="00BD3972"/>
    <w:rsid w:val="00BD51D4"/>
    <w:rsid w:val="00BE44BC"/>
    <w:rsid w:val="00BF55D4"/>
    <w:rsid w:val="00BF718D"/>
    <w:rsid w:val="00C01490"/>
    <w:rsid w:val="00C05D4B"/>
    <w:rsid w:val="00C1008C"/>
    <w:rsid w:val="00C10AB6"/>
    <w:rsid w:val="00C13D23"/>
    <w:rsid w:val="00C37F8E"/>
    <w:rsid w:val="00C458F5"/>
    <w:rsid w:val="00C55B0D"/>
    <w:rsid w:val="00C70747"/>
    <w:rsid w:val="00C814A5"/>
    <w:rsid w:val="00C826B6"/>
    <w:rsid w:val="00C915B3"/>
    <w:rsid w:val="00C92548"/>
    <w:rsid w:val="00C94A91"/>
    <w:rsid w:val="00CA31F8"/>
    <w:rsid w:val="00CA3912"/>
    <w:rsid w:val="00CA6729"/>
    <w:rsid w:val="00CB13CA"/>
    <w:rsid w:val="00CB3536"/>
    <w:rsid w:val="00CB4062"/>
    <w:rsid w:val="00CC3DF5"/>
    <w:rsid w:val="00CC3F38"/>
    <w:rsid w:val="00CC7484"/>
    <w:rsid w:val="00CE4852"/>
    <w:rsid w:val="00CF373A"/>
    <w:rsid w:val="00CF6CF2"/>
    <w:rsid w:val="00D0051D"/>
    <w:rsid w:val="00D04D2F"/>
    <w:rsid w:val="00D054FE"/>
    <w:rsid w:val="00D06BD1"/>
    <w:rsid w:val="00D14C26"/>
    <w:rsid w:val="00D14C6D"/>
    <w:rsid w:val="00D163F2"/>
    <w:rsid w:val="00D215F9"/>
    <w:rsid w:val="00D35B0E"/>
    <w:rsid w:val="00D37D54"/>
    <w:rsid w:val="00D5007A"/>
    <w:rsid w:val="00D55855"/>
    <w:rsid w:val="00D83B06"/>
    <w:rsid w:val="00D855A3"/>
    <w:rsid w:val="00D85811"/>
    <w:rsid w:val="00D86A3D"/>
    <w:rsid w:val="00D97257"/>
    <w:rsid w:val="00DA05B5"/>
    <w:rsid w:val="00DA3F41"/>
    <w:rsid w:val="00DB623D"/>
    <w:rsid w:val="00DC63FA"/>
    <w:rsid w:val="00DC659F"/>
    <w:rsid w:val="00DD0920"/>
    <w:rsid w:val="00DE05BC"/>
    <w:rsid w:val="00DE60A7"/>
    <w:rsid w:val="00E009CB"/>
    <w:rsid w:val="00E02D7C"/>
    <w:rsid w:val="00E030F5"/>
    <w:rsid w:val="00E057C5"/>
    <w:rsid w:val="00E12294"/>
    <w:rsid w:val="00E15AEA"/>
    <w:rsid w:val="00E2155D"/>
    <w:rsid w:val="00E301C7"/>
    <w:rsid w:val="00E50DE7"/>
    <w:rsid w:val="00E6355F"/>
    <w:rsid w:val="00E643AD"/>
    <w:rsid w:val="00E7380D"/>
    <w:rsid w:val="00E75863"/>
    <w:rsid w:val="00E7702E"/>
    <w:rsid w:val="00E80726"/>
    <w:rsid w:val="00E900EE"/>
    <w:rsid w:val="00E91442"/>
    <w:rsid w:val="00EA086F"/>
    <w:rsid w:val="00EA64BC"/>
    <w:rsid w:val="00EA7167"/>
    <w:rsid w:val="00EA7CE2"/>
    <w:rsid w:val="00EB3C49"/>
    <w:rsid w:val="00EB52E1"/>
    <w:rsid w:val="00EC63DF"/>
    <w:rsid w:val="00ED2AFC"/>
    <w:rsid w:val="00EE35CB"/>
    <w:rsid w:val="00EE522D"/>
    <w:rsid w:val="00EE7F4C"/>
    <w:rsid w:val="00EF581E"/>
    <w:rsid w:val="00EF62A4"/>
    <w:rsid w:val="00F00B3C"/>
    <w:rsid w:val="00F00EF4"/>
    <w:rsid w:val="00F06BAC"/>
    <w:rsid w:val="00F11DFB"/>
    <w:rsid w:val="00F22E8B"/>
    <w:rsid w:val="00F3000B"/>
    <w:rsid w:val="00F37052"/>
    <w:rsid w:val="00F42E6D"/>
    <w:rsid w:val="00F43250"/>
    <w:rsid w:val="00F46508"/>
    <w:rsid w:val="00F50DD8"/>
    <w:rsid w:val="00F64C5A"/>
    <w:rsid w:val="00F751A6"/>
    <w:rsid w:val="00F76915"/>
    <w:rsid w:val="00F809D9"/>
    <w:rsid w:val="00F8217A"/>
    <w:rsid w:val="00F91DD6"/>
    <w:rsid w:val="00FA5CF4"/>
    <w:rsid w:val="00FB55F6"/>
    <w:rsid w:val="00FB6C79"/>
    <w:rsid w:val="00FB777E"/>
    <w:rsid w:val="00FC21EB"/>
    <w:rsid w:val="00FD4412"/>
    <w:rsid w:val="00FD540F"/>
    <w:rsid w:val="00FE22EC"/>
    <w:rsid w:val="00FE32D6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3C6C911"/>
  <w15:docId w15:val="{4241AACE-B106-4555-8720-1E3D6FF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99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styleId="Nierozpoznanawzmianka">
    <w:name w:val="Unresolved Mention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AE51-5FE9-4854-8881-93B2F636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2406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Beata Piasecka</cp:lastModifiedBy>
  <cp:revision>224</cp:revision>
  <cp:lastPrinted>2021-07-06T05:40:00Z</cp:lastPrinted>
  <dcterms:created xsi:type="dcterms:W3CDTF">2020-09-25T11:48:00Z</dcterms:created>
  <dcterms:modified xsi:type="dcterms:W3CDTF">2021-10-12T09:04:00Z</dcterms:modified>
</cp:coreProperties>
</file>