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4.217529296875" w:firstLine="0"/>
        <w:jc w:val="righ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Wrocław,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dnia </w:t>
      </w:r>
      <w:r w:rsidDel="00000000" w:rsidR="00000000" w:rsidRPr="00000000">
        <w:rPr>
          <w:rFonts w:ascii="Calibri" w:cs="Calibri" w:eastAsia="Calibri" w:hAnsi="Calibri"/>
          <w:i w:val="1"/>
          <w:sz w:val="22.079999923706055"/>
          <w:szCs w:val="22.079999923706055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ma</w:t>
      </w:r>
      <w:r w:rsidDel="00000000" w:rsidR="00000000" w:rsidRPr="00000000">
        <w:rPr>
          <w:rFonts w:ascii="Calibri" w:cs="Calibri" w:eastAsia="Calibri" w:hAnsi="Calibri"/>
          <w:i w:val="1"/>
          <w:sz w:val="22.079999923706055"/>
          <w:szCs w:val="22.079999923706055"/>
          <w:rtl w:val="0"/>
        </w:rPr>
        <w:t xml:space="preserve">ja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20</w:t>
      </w:r>
      <w:r w:rsidDel="00000000" w:rsidR="00000000" w:rsidRPr="00000000">
        <w:rPr>
          <w:rFonts w:ascii="Calibri" w:cs="Calibri" w:eastAsia="Calibri" w:hAnsi="Calibri"/>
          <w:i w:val="1"/>
          <w:sz w:val="22.079999923706055"/>
          <w:szCs w:val="22.079999923706055"/>
          <w:rtl w:val="0"/>
        </w:rPr>
        <w:t xml:space="preserve">23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r.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124511718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3124200" cy="81724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8172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4.4714355468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OGŁOSZENIE O PŁATNYCH PRAKTYKACH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1.292724609375" w:line="261.43449783325195" w:lineRule="auto"/>
        <w:ind w:left="5.0543212890625" w:right="-5.9033203125" w:firstLine="11.231994628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Firma Melogród Rafał Broszko (NIP: 8831798542) oferuje studentom Ogrodnictwa i kierunków pokrewnych (np. architektura krajobrazu) możliwość  odbycia praktyki.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5.628662109375" w:line="375.9176445007324" w:lineRule="auto"/>
        <w:ind w:left="2.24639892578125" w:right="2071.1553955078125" w:firstLine="1.6847229003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Naszym klientom oferujemy w szczególności usługi w zakresie: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 pielęgnacja terenów zielonych,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6822509765625" w:line="240" w:lineRule="auto"/>
        <w:ind w:left="2.246398925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 nasadzenia roślin i drzew,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.7061767578125" w:line="240" w:lineRule="auto"/>
        <w:ind w:left="2.246398925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 montaż automatycznych systemów nawadniających.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3.10546875" w:line="261.4339256286621" w:lineRule="auto"/>
        <w:ind w:left="0" w:right="-4.09423828125" w:firstLine="16.2863159179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Firma składa się z młodych, prężnych osób. Poszukujemy studentów, którzy  wpiszą się w sposób działania przedsiębiorstwa.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228271484375" w:line="240" w:lineRule="auto"/>
        <w:ind w:left="16.286315917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Praktyki są odpłatne – podstawą współpracy jest umowa zlecenia.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7056884765625" w:line="261.4339256286621" w:lineRule="auto"/>
        <w:ind w:left="13.7591552734375" w:right="-6.400146484375" w:firstLine="2.52716064453125"/>
        <w:jc w:val="left"/>
        <w:rPr>
          <w:rFonts w:ascii="Calibri" w:cs="Calibri" w:eastAsia="Calibri" w:hAnsi="Calibri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Po odbyciu praktyk istnieje możliwość nawiązania stałej współpracy, również w  niepełnym wymiarze godzin (dla pogodzenia z obowiązkami studenckimi).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7056884765625" w:line="261.4339256286621" w:lineRule="auto"/>
        <w:ind w:left="13.7591552734375" w:right="-6.400146484375" w:firstLine="2.527160644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W razie zainteresowania lub dalszych pytań proszę o kontakt pod adresem  mailowym: </w:t>
      </w:r>
      <w:r w:rsidDel="00000000" w:rsidR="00000000" w:rsidRPr="00000000">
        <w:rPr>
          <w:rFonts w:ascii="Calibri" w:cs="Calibri" w:eastAsia="Calibri" w:hAnsi="Calibri"/>
          <w:color w:val="0563c1"/>
          <w:sz w:val="28.079999923706055"/>
          <w:szCs w:val="28.079999923706055"/>
          <w:u w:val="single"/>
          <w:rtl w:val="0"/>
        </w:rPr>
        <w:t xml:space="preserve">melogrod@gmail.com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.079999923706055"/>
          <w:szCs w:val="28.079999923706055"/>
          <w:rtl w:val="0"/>
        </w:rPr>
        <w:t xml:space="preserve">(w tytule proszę wpisać PRAKTYKI 2023) 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ub pod numerem telefonu 664-867-408 (najlep</w:t>
      </w:r>
      <w:r w:rsidDel="00000000" w:rsidR="00000000" w:rsidRPr="00000000">
        <w:rPr>
          <w:rFonts w:ascii="Calibri" w:cs="Calibri" w:eastAsia="Calibri" w:hAnsi="Calibri"/>
          <w:sz w:val="28.079999923706055"/>
          <w:szCs w:val="28.079999923706055"/>
          <w:rtl w:val="0"/>
        </w:rPr>
        <w:t xml:space="preserve">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j kontakt SMS)</w:t>
      </w:r>
    </w:p>
    <w:sectPr>
      <w:pgSz w:h="16820" w:w="11900" w:orient="portrait"/>
      <w:pgMar w:bottom="3641.199951171875" w:top="1404.00146484375" w:left="1423.7808227539062" w:right="1352.9394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