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BFEF8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B90F67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537178D6" w14:textId="38C5FF8A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2A8BC917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969D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79DFDBF3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E18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089D5D78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3DF0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FE12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7141E93B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7B3D1852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0C4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D35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167053DE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FB78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A32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63D5A6E4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E4E39B9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4A095263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62AA7442" w14:textId="77777777" w:rsidR="00527AAE" w:rsidRPr="00013E0B" w:rsidRDefault="00527AAE" w:rsidP="00527AAE">
      <w:pPr>
        <w:jc w:val="center"/>
        <w:rPr>
          <w:rFonts w:cstheme="minorHAnsi"/>
          <w:b/>
          <w:sz w:val="18"/>
          <w:szCs w:val="18"/>
          <w:u w:val="single"/>
        </w:rPr>
      </w:pPr>
      <w:r w:rsidRPr="00013E0B">
        <w:rPr>
          <w:rFonts w:cstheme="minorHAnsi"/>
          <w:b/>
          <w:sz w:val="18"/>
          <w:szCs w:val="18"/>
          <w:u w:val="single"/>
        </w:rPr>
        <w:t>CZĘŚĆ</w:t>
      </w:r>
      <w:r>
        <w:rPr>
          <w:rFonts w:cstheme="minorHAnsi"/>
          <w:b/>
          <w:sz w:val="18"/>
          <w:szCs w:val="18"/>
          <w:u w:val="single"/>
        </w:rPr>
        <w:t xml:space="preserve"> I</w:t>
      </w:r>
    </w:p>
    <w:p w14:paraId="403AEF14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2FF2A9B5" w14:textId="77777777"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 w:rsidR="0057074D">
        <w:rPr>
          <w:rFonts w:cstheme="minorHAnsi"/>
          <w:sz w:val="20"/>
          <w:szCs w:val="20"/>
        </w:rPr>
        <w:t xml:space="preserve"> zakupu i </w:t>
      </w:r>
      <w:r w:rsidR="00FB307A">
        <w:rPr>
          <w:rFonts w:cstheme="minorHAnsi"/>
          <w:sz w:val="20"/>
          <w:szCs w:val="20"/>
        </w:rPr>
        <w:t xml:space="preserve">sukcesywnej </w:t>
      </w:r>
      <w:r w:rsidR="0057074D">
        <w:rPr>
          <w:rFonts w:cstheme="minorHAnsi"/>
          <w:sz w:val="20"/>
          <w:szCs w:val="20"/>
        </w:rPr>
        <w:t>dostawy leków weterynaryjnych</w:t>
      </w:r>
      <w:r w:rsidRPr="002C0741">
        <w:rPr>
          <w:rFonts w:cstheme="minorHAnsi"/>
          <w:sz w:val="20"/>
          <w:szCs w:val="20"/>
        </w:rPr>
        <w:t xml:space="preserve">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14:paraId="0B655D9F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4AC56092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3FFAC0FF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A9A4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76C1EF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11CAC1F1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2A7F0315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65A60FDF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2EBBD6A6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772662B6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16A5DA1A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73ACE631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4B07E255" w14:textId="17352BE3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6DE1676C" w14:textId="7B4990C5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5043BD31" w14:textId="7C8A8F90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6AB28830" w14:textId="5E1F8376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A032087" w14:textId="6503D300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5EC29FDC" w14:textId="6B7B943C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57529F0" w14:textId="1AD69D14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0860F7D6" w14:textId="0EFF8B2A" w:rsidR="008630DF" w:rsidRPr="00013E0B" w:rsidRDefault="008630DF" w:rsidP="008630DF">
      <w:pPr>
        <w:jc w:val="center"/>
        <w:rPr>
          <w:rFonts w:cstheme="minorHAnsi"/>
          <w:b/>
          <w:sz w:val="18"/>
          <w:szCs w:val="18"/>
          <w:u w:val="single"/>
        </w:rPr>
      </w:pPr>
      <w:r w:rsidRPr="00013E0B">
        <w:rPr>
          <w:rFonts w:cstheme="minorHAnsi"/>
          <w:b/>
          <w:sz w:val="18"/>
          <w:szCs w:val="18"/>
          <w:u w:val="single"/>
        </w:rPr>
        <w:t>CZĘŚĆ</w:t>
      </w:r>
      <w:r>
        <w:rPr>
          <w:rFonts w:cstheme="minorHAnsi"/>
          <w:b/>
          <w:sz w:val="18"/>
          <w:szCs w:val="18"/>
          <w:u w:val="single"/>
        </w:rPr>
        <w:t xml:space="preserve"> I</w:t>
      </w:r>
      <w:r>
        <w:rPr>
          <w:rFonts w:cstheme="minorHAnsi"/>
          <w:b/>
          <w:sz w:val="18"/>
          <w:szCs w:val="18"/>
          <w:u w:val="single"/>
        </w:rPr>
        <w:t>I</w:t>
      </w:r>
    </w:p>
    <w:p w14:paraId="0B1076C8" w14:textId="77777777" w:rsidR="008630DF" w:rsidRPr="002C0741" w:rsidRDefault="008630DF" w:rsidP="008630DF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11A98650" w14:textId="1F5F1CDF" w:rsidR="008630DF" w:rsidRPr="002C0741" w:rsidRDefault="008630DF" w:rsidP="008630DF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>
        <w:rPr>
          <w:rFonts w:cstheme="minorHAnsi"/>
          <w:sz w:val="20"/>
          <w:szCs w:val="20"/>
        </w:rPr>
        <w:t xml:space="preserve"> zakupu i sukcesywnej dostawy</w:t>
      </w:r>
      <w:r>
        <w:rPr>
          <w:rFonts w:cstheme="minorHAnsi"/>
          <w:sz w:val="20"/>
          <w:szCs w:val="20"/>
        </w:rPr>
        <w:t xml:space="preserve"> produktów farmaceutycznych (leków)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2F92729F" w14:textId="77777777" w:rsidR="008630DF" w:rsidRDefault="008630DF" w:rsidP="008630DF">
      <w:pPr>
        <w:numPr>
          <w:ilvl w:val="0"/>
          <w:numId w:val="9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20440326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8630DF" w:rsidRPr="00EB1965" w14:paraId="517E7A41" w14:textId="77777777" w:rsidTr="00D364E6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83EC" w14:textId="77777777" w:rsidR="008630DF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86DAA2" w14:textId="77777777" w:rsidR="008630DF" w:rsidRPr="00EB1965" w:rsidRDefault="008630DF" w:rsidP="00D364E6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7C24DDC3" w14:textId="77777777" w:rsidR="008630DF" w:rsidRPr="00527AAE" w:rsidRDefault="008630DF" w:rsidP="008630DF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2D5C6CFD" w14:textId="0AFC5FBE" w:rsidR="008630DF" w:rsidRPr="008B6125" w:rsidRDefault="008630DF" w:rsidP="008630DF">
      <w:pPr>
        <w:ind w:right="-1"/>
        <w:jc w:val="both"/>
        <w:rPr>
          <w:rFonts w:cstheme="minorHAnsi"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19E47DD3" w14:textId="77777777" w:rsidR="008630DF" w:rsidRDefault="008630DF" w:rsidP="008630DF">
      <w:pPr>
        <w:ind w:right="-1"/>
        <w:jc w:val="both"/>
        <w:rPr>
          <w:rFonts w:cstheme="minorHAnsi"/>
          <w:sz w:val="18"/>
          <w:szCs w:val="18"/>
        </w:rPr>
      </w:pPr>
    </w:p>
    <w:p w14:paraId="13F4E916" w14:textId="77777777" w:rsidR="008630DF" w:rsidRPr="002C0741" w:rsidRDefault="008630DF" w:rsidP="008630DF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359EA00C" w14:textId="77777777" w:rsidR="008630DF" w:rsidRPr="002C0741" w:rsidRDefault="008630DF" w:rsidP="008630DF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216EC8E6" w14:textId="77777777" w:rsidR="008630DF" w:rsidRPr="002C0741" w:rsidRDefault="008630DF" w:rsidP="008630D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0882AC87" w14:textId="4E120EEE" w:rsidR="006F50C7" w:rsidRPr="002C0741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18215BC3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52C9FB77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29C0E3D7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67F18040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36D20C97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3339C191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14:paraId="49C3A0CE" w14:textId="2B96936C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4182D144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70FCE376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0AF23E6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5514C7DA" w14:textId="147D32E1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lastRenderedPageBreak/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1943DC1A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5B5F861E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AA92155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570C46C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122C3788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55B1D25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5379EBE2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075B15F8" w14:textId="6DBBDA39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5AAF9CFD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4C668EE7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15851C85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2EA3E3AC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606210A7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2D25C856" w14:textId="77777777"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63293E2B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4042F19B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633B960E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7FF8939D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7E43E9E3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0E70B369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149F860F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46E6A8CB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19E64831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326C4E7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lastRenderedPageBreak/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000B6D86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517560EE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1F146D98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6DBD2D3E" w14:textId="1E267F7D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45F58F43" w14:textId="77777777"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0D7D993D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266C7A6D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2AA16318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0C634BBD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85D5817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100960AC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2CE52B1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A8BD3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42AFF30B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683B5" w14:textId="5E9C042C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62522DF8" wp14:editId="53E2ADD7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5D072667" wp14:editId="3A33E879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56D1E320" wp14:editId="746A3BDA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C704702" wp14:editId="2A87087E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73095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1854C9BD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D7AE" w14:textId="6581FA1B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0927381D" wp14:editId="74E9A50F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4864634" wp14:editId="426E17ED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2DE8C2F0" wp14:editId="1498B318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7FE88ED" wp14:editId="411B6AF2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3C93">
      <w:tab/>
    </w:r>
    <w:bookmarkEnd w:id="1"/>
    <w:bookmarkEnd w:id="2"/>
  </w:p>
  <w:p w14:paraId="1C45F937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93"/>
    <w:rsid w:val="001101D7"/>
    <w:rsid w:val="001E46C3"/>
    <w:rsid w:val="00203C93"/>
    <w:rsid w:val="0029193F"/>
    <w:rsid w:val="002C51D3"/>
    <w:rsid w:val="002F716D"/>
    <w:rsid w:val="0032380A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6125"/>
    <w:rsid w:val="00955E20"/>
    <w:rsid w:val="0096770D"/>
    <w:rsid w:val="00A21F27"/>
    <w:rsid w:val="00B623D4"/>
    <w:rsid w:val="00B87092"/>
    <w:rsid w:val="00B90F67"/>
    <w:rsid w:val="00CF0DE8"/>
    <w:rsid w:val="00CF57F2"/>
    <w:rsid w:val="00D03F43"/>
    <w:rsid w:val="00DF0B91"/>
    <w:rsid w:val="00E46A45"/>
    <w:rsid w:val="00E56049"/>
    <w:rsid w:val="00E97D96"/>
    <w:rsid w:val="00FB307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FD2CD"/>
  <w15:docId w15:val="{8F510BA6-F4A8-4BFF-A618-D1187CEA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13</cp:revision>
  <cp:lastPrinted>2020-06-23T11:23:00Z</cp:lastPrinted>
  <dcterms:created xsi:type="dcterms:W3CDTF">2020-06-23T23:52:00Z</dcterms:created>
  <dcterms:modified xsi:type="dcterms:W3CDTF">2020-06-28T12:20:00Z</dcterms:modified>
</cp:coreProperties>
</file>