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BB7D23" w:rsidP="00DE361C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Maliny 2</w:t>
      </w:r>
    </w:p>
    <w:p w:rsidR="00A05266" w:rsidRPr="00382E00" w:rsidRDefault="00A05266" w:rsidP="00A05266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Załącznik nr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2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Maliny </w:t>
      </w:r>
      <w:r w:rsidR="00BB7D23">
        <w:rPr>
          <w:rFonts w:ascii="Calibri" w:eastAsiaTheme="minorEastAsia" w:hAnsi="Calibri" w:cs="Calibri"/>
          <w:b/>
          <w:sz w:val="18"/>
          <w:szCs w:val="18"/>
          <w:lang w:eastAsia="ar-SA"/>
        </w:rPr>
        <w:t>2</w:t>
      </w:r>
      <w:r w:rsidRPr="00382E00">
        <w:rPr>
          <w:rFonts w:ascii="Calibri" w:eastAsiaTheme="minorEastAsia" w:hAnsi="Calibri" w:cs="Calibri"/>
          <w:i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Nazwa Wykonawcy / Imię i nazwisko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Adres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OŚWIADCZENIE O SPEŁNIENIU WARUNKÓW UDZIAŁU W POSTĘPOWANIU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DE361C" w:rsidRDefault="00A05266" w:rsidP="00A05266">
      <w:pPr>
        <w:rPr>
          <w:rFonts w:ascii="Arial" w:hAnsi="Arial" w:cs="Arial"/>
          <w:sz w:val="16"/>
          <w:szCs w:val="16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Przystępując do udziału w ramach zapytania ofertowego dotyczącego wykonania działań w celu 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w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ramach operacji pn. </w:t>
      </w: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  <w:r>
        <w:rPr>
          <w:rFonts w:ascii="Arial" w:hAnsi="Arial" w:cs="Arial"/>
          <w:sz w:val="16"/>
          <w:szCs w:val="16"/>
        </w:rPr>
        <w:t xml:space="preserve"> N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r umowy 000</w:t>
      </w:r>
      <w:r>
        <w:rPr>
          <w:rFonts w:ascii="Calibri" w:eastAsia="Calibri" w:hAnsi="Calibri" w:cs="Calibri"/>
          <w:sz w:val="18"/>
          <w:szCs w:val="18"/>
          <w:lang w:eastAsia="en-AU"/>
        </w:rPr>
        <w:t>32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.DDD.6509.0000</w:t>
      </w:r>
      <w:r>
        <w:rPr>
          <w:rFonts w:ascii="Calibri" w:eastAsia="Calibri" w:hAnsi="Calibri" w:cs="Calibri"/>
          <w:sz w:val="18"/>
          <w:szCs w:val="18"/>
          <w:lang w:eastAsia="en-AU"/>
        </w:rPr>
        <w:t>13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.201</w:t>
      </w:r>
      <w:r>
        <w:rPr>
          <w:rFonts w:ascii="Calibri" w:eastAsia="Calibri" w:hAnsi="Calibri" w:cs="Calibri"/>
          <w:sz w:val="18"/>
          <w:szCs w:val="18"/>
          <w:lang w:eastAsia="en-AU"/>
        </w:rPr>
        <w:t>9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.0</w:t>
      </w:r>
      <w:r>
        <w:rPr>
          <w:rFonts w:ascii="Calibri" w:eastAsia="Calibri" w:hAnsi="Calibri" w:cs="Calibri"/>
          <w:sz w:val="18"/>
          <w:szCs w:val="18"/>
          <w:lang w:eastAsia="en-AU"/>
        </w:rPr>
        <w:t>7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, zawartej w dniu </w:t>
      </w:r>
      <w:r>
        <w:rPr>
          <w:rFonts w:ascii="Calibri" w:eastAsia="Calibri" w:hAnsi="Calibri" w:cs="Calibri"/>
          <w:sz w:val="18"/>
          <w:szCs w:val="18"/>
          <w:lang w:eastAsia="en-AU"/>
        </w:rPr>
        <w:t>04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</w:t>
      </w:r>
      <w:r>
        <w:rPr>
          <w:rFonts w:ascii="Calibri" w:eastAsia="Calibri" w:hAnsi="Calibri" w:cs="Calibri"/>
          <w:sz w:val="18"/>
          <w:szCs w:val="18"/>
          <w:lang w:eastAsia="en-AU"/>
        </w:rPr>
        <w:t>03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</w:t>
      </w:r>
      <w:r>
        <w:rPr>
          <w:rFonts w:ascii="Calibri" w:eastAsia="Calibri" w:hAnsi="Calibri" w:cs="Calibri"/>
          <w:sz w:val="18"/>
          <w:szCs w:val="18"/>
          <w:lang w:eastAsia="en-AU"/>
        </w:rPr>
        <w:t>21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z Agencją Restrukturyzacji i Mod</w:t>
      </w:r>
      <w:r>
        <w:rPr>
          <w:rFonts w:ascii="Calibri" w:eastAsia="Calibri" w:hAnsi="Calibri" w:cs="Calibri"/>
          <w:sz w:val="18"/>
          <w:szCs w:val="18"/>
          <w:lang w:eastAsia="en-AU"/>
        </w:rPr>
        <w:t>ernizacji Rolnictwa, realizowaną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w ramach działania 16 „Współpraca” Programu Rozwoju Obszarów Wiejskich 2014-2020. Operacja współfinansowana ze środków Europejskiego Funduszu Rolnego na rzecz Rozwoju Obszarów Wiejskich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w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ykonawca oświadcza, że spełnia warunki określone w zapytaniu ofertowym, dotyczące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poniższych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:</w:t>
      </w:r>
    </w:p>
    <w:p w:rsidR="00A05266" w:rsidRDefault="00A05266" w:rsidP="00A05266">
      <w:pPr>
        <w:spacing w:after="120" w:line="240" w:lineRule="auto"/>
        <w:rPr>
          <w:rFonts w:cstheme="minorHAnsi"/>
          <w:b/>
          <w:sz w:val="18"/>
          <w:szCs w:val="18"/>
        </w:rPr>
      </w:pPr>
    </w:p>
    <w:p w:rsidR="00C861F4" w:rsidRDefault="00C861F4" w:rsidP="00C861F4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Wykształcenie wyższe </w:t>
      </w:r>
    </w:p>
    <w:p w:rsidR="00C861F4" w:rsidRPr="00C861F4" w:rsidRDefault="00C861F4" w:rsidP="00C861F4">
      <w:pPr>
        <w:pStyle w:val="Akapitzlist"/>
        <w:spacing w:after="120"/>
        <w:ind w:left="360"/>
        <w:rPr>
          <w:rFonts w:asciiTheme="minorHAnsi" w:hAnsiTheme="minorHAnsi" w:cstheme="minorHAnsi"/>
          <w:b/>
          <w:sz w:val="18"/>
          <w:szCs w:val="18"/>
        </w:rPr>
      </w:pPr>
    </w:p>
    <w:p w:rsidR="00C861F4" w:rsidRPr="00C861F4" w:rsidRDefault="00C861F4" w:rsidP="00C861F4">
      <w:pPr>
        <w:pStyle w:val="Akapitzlist"/>
        <w:numPr>
          <w:ilvl w:val="0"/>
          <w:numId w:val="3"/>
        </w:numPr>
        <w:spacing w:after="120"/>
        <w:rPr>
          <w:rFonts w:asciiTheme="minorHAnsi" w:eastAsiaTheme="minorEastAsia" w:hAnsiTheme="minorHAnsi" w:cstheme="minorHAnsi"/>
          <w:b/>
          <w:sz w:val="18"/>
          <w:szCs w:val="18"/>
          <w:lang w:eastAsia="en-AU"/>
        </w:rPr>
      </w:pPr>
      <w:r w:rsidRPr="00C861F4">
        <w:rPr>
          <w:rFonts w:asciiTheme="minorHAnsi" w:hAnsiTheme="minorHAnsi" w:cstheme="minorHAnsi"/>
          <w:b/>
          <w:sz w:val="18"/>
          <w:szCs w:val="18"/>
        </w:rPr>
        <w:t xml:space="preserve">Dobre zdolności organizacyjne i komunikacyjne </w:t>
      </w:r>
    </w:p>
    <w:p w:rsidR="00C861F4" w:rsidRPr="00C861F4" w:rsidRDefault="00C861F4" w:rsidP="00C861F4">
      <w:pPr>
        <w:pStyle w:val="Akapitzlist"/>
        <w:spacing w:after="120"/>
        <w:ind w:left="360"/>
        <w:rPr>
          <w:rFonts w:asciiTheme="minorHAnsi" w:eastAsiaTheme="minorEastAsia" w:hAnsiTheme="minorHAnsi" w:cstheme="minorHAnsi"/>
          <w:b/>
          <w:sz w:val="18"/>
          <w:szCs w:val="18"/>
          <w:lang w:eastAsia="en-AU"/>
        </w:rPr>
      </w:pPr>
    </w:p>
    <w:p w:rsidR="00C861F4" w:rsidRPr="00C861F4" w:rsidRDefault="00C861F4" w:rsidP="00C861F4">
      <w:pPr>
        <w:pStyle w:val="Akapitzlist"/>
        <w:numPr>
          <w:ilvl w:val="0"/>
          <w:numId w:val="3"/>
        </w:numPr>
        <w:spacing w:after="120"/>
        <w:rPr>
          <w:rFonts w:asciiTheme="minorHAnsi" w:eastAsiaTheme="minorEastAsia" w:hAnsiTheme="minorHAnsi" w:cstheme="minorHAnsi"/>
          <w:b/>
          <w:sz w:val="18"/>
          <w:szCs w:val="18"/>
          <w:lang w:eastAsia="en-AU"/>
        </w:rPr>
      </w:pPr>
      <w:r w:rsidRPr="00C861F4">
        <w:rPr>
          <w:rFonts w:asciiTheme="minorHAnsi" w:hAnsiTheme="minorHAnsi" w:cstheme="minorHAnsi"/>
          <w:b/>
          <w:sz w:val="18"/>
          <w:szCs w:val="18"/>
        </w:rPr>
        <w:t xml:space="preserve">Minimum roczne doświadczenie z </w:t>
      </w:r>
      <w:proofErr w:type="spellStart"/>
      <w:r w:rsidRPr="00C861F4">
        <w:rPr>
          <w:rFonts w:asciiTheme="minorHAnsi" w:hAnsiTheme="minorHAnsi" w:cstheme="minorHAnsi"/>
          <w:b/>
          <w:sz w:val="18"/>
          <w:szCs w:val="18"/>
        </w:rPr>
        <w:t>geokompozytami</w:t>
      </w:r>
      <w:proofErr w:type="spellEnd"/>
      <w:r w:rsidRPr="00C861F4">
        <w:rPr>
          <w:rFonts w:asciiTheme="minorHAnsi" w:hAnsiTheme="minorHAnsi" w:cstheme="minorHAnsi"/>
          <w:b/>
          <w:sz w:val="18"/>
          <w:szCs w:val="18"/>
        </w:rPr>
        <w:t xml:space="preserve"> sorbującymi wodę </w:t>
      </w:r>
    </w:p>
    <w:p w:rsidR="00C861F4" w:rsidRPr="00C861F4" w:rsidRDefault="00C861F4" w:rsidP="00C861F4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p w:rsidR="00A05266" w:rsidRPr="00C861F4" w:rsidRDefault="00C861F4" w:rsidP="00C861F4">
      <w:pPr>
        <w:pStyle w:val="Akapitzlist"/>
        <w:numPr>
          <w:ilvl w:val="0"/>
          <w:numId w:val="3"/>
        </w:numPr>
        <w:spacing w:after="120"/>
        <w:rPr>
          <w:rFonts w:asciiTheme="minorHAnsi" w:eastAsiaTheme="minorEastAsia" w:hAnsiTheme="minorHAnsi" w:cstheme="minorHAnsi"/>
          <w:b/>
          <w:sz w:val="18"/>
          <w:szCs w:val="18"/>
          <w:lang w:eastAsia="en-AU"/>
        </w:rPr>
      </w:pPr>
      <w:r w:rsidRPr="00C861F4">
        <w:rPr>
          <w:rFonts w:asciiTheme="minorHAnsi" w:hAnsiTheme="minorHAnsi" w:cstheme="minorHAnsi"/>
          <w:b/>
          <w:sz w:val="18"/>
          <w:szCs w:val="18"/>
        </w:rPr>
        <w:t xml:space="preserve"> Minimum roczne doświadczenie w wykonywaniu prototypów </w:t>
      </w:r>
      <w:proofErr w:type="spellStart"/>
      <w:r w:rsidRPr="00C861F4">
        <w:rPr>
          <w:rFonts w:asciiTheme="minorHAnsi" w:hAnsiTheme="minorHAnsi" w:cstheme="minorHAnsi"/>
          <w:b/>
          <w:sz w:val="18"/>
          <w:szCs w:val="18"/>
        </w:rPr>
        <w:t>geokompozytów</w:t>
      </w:r>
      <w:proofErr w:type="spellEnd"/>
      <w:r w:rsidRPr="00C861F4">
        <w:rPr>
          <w:rFonts w:asciiTheme="minorHAnsi" w:hAnsiTheme="minorHAnsi" w:cstheme="minorHAnsi"/>
          <w:b/>
          <w:sz w:val="18"/>
          <w:szCs w:val="18"/>
        </w:rPr>
        <w:t xml:space="preserve"> sorbujących wodę</w:t>
      </w:r>
    </w:p>
    <w:p w:rsidR="00C861F4" w:rsidRDefault="00C861F4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</w:p>
    <w:p w:rsidR="00A05266" w:rsidRPr="00A05266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A05266">
        <w:rPr>
          <w:rFonts w:eastAsiaTheme="minorEastAsia" w:cstheme="minorHAnsi"/>
          <w:b/>
          <w:sz w:val="18"/>
          <w:szCs w:val="18"/>
          <w:lang w:eastAsia="en-AU"/>
        </w:rPr>
        <w:t>W załączniku:</w:t>
      </w:r>
    </w:p>
    <w:p w:rsidR="00A05266" w:rsidRPr="00137F0B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1. </w:t>
      </w:r>
      <w:r w:rsidRPr="00137F0B">
        <w:rPr>
          <w:rFonts w:ascii="Calibri" w:eastAsiaTheme="minorEastAsia" w:hAnsi="Calibri" w:cs="Calibri"/>
          <w:b/>
          <w:sz w:val="18"/>
          <w:szCs w:val="18"/>
          <w:lang w:eastAsia="en-AU"/>
        </w:rPr>
        <w:t>CV</w:t>
      </w:r>
    </w:p>
    <w:p w:rsidR="00A05266" w:rsidRPr="00137F0B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2. L</w:t>
      </w:r>
      <w:r w:rsidRPr="00137F0B">
        <w:rPr>
          <w:rFonts w:ascii="Calibri" w:eastAsiaTheme="minorEastAsia" w:hAnsi="Calibri" w:cs="Calibri"/>
          <w:b/>
          <w:sz w:val="18"/>
          <w:szCs w:val="18"/>
          <w:lang w:eastAsia="en-AU"/>
        </w:rPr>
        <w:t>ist motywacyjny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3. K</w:t>
      </w:r>
      <w:r w:rsidRPr="00137F0B">
        <w:rPr>
          <w:rFonts w:ascii="Calibri" w:eastAsiaTheme="minorEastAsia" w:hAnsi="Calibri" w:cs="Calibri"/>
          <w:b/>
          <w:sz w:val="18"/>
          <w:szCs w:val="18"/>
          <w:lang w:eastAsia="en-AU"/>
        </w:rPr>
        <w:t>opia dyplomu zaświadczającego o posiadanym wykształceniu wyższym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.................................., dn. ......................             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(miejscowość)                                                      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......................................................................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            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po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dpis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             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 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Default="00A05266" w:rsidP="00A05266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5E17B6" w:rsidRPr="00FA3526" w:rsidRDefault="005E17B6" w:rsidP="00A05266">
      <w:pPr>
        <w:spacing w:after="200" w:line="276" w:lineRule="auto"/>
        <w:ind w:right="310"/>
        <w:jc w:val="both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95" w:rsidRDefault="00FB7395" w:rsidP="000575F2">
      <w:pPr>
        <w:spacing w:after="0" w:line="240" w:lineRule="auto"/>
      </w:pPr>
      <w:r>
        <w:separator/>
      </w:r>
    </w:p>
  </w:endnote>
  <w:endnote w:type="continuationSeparator" w:id="0">
    <w:p w:rsidR="00FB7395" w:rsidRDefault="00FB739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95" w:rsidRDefault="00FB7395" w:rsidP="000575F2">
      <w:pPr>
        <w:spacing w:after="0" w:line="240" w:lineRule="auto"/>
      </w:pPr>
      <w:r>
        <w:separator/>
      </w:r>
    </w:p>
  </w:footnote>
  <w:footnote w:type="continuationSeparator" w:id="0">
    <w:p w:rsidR="00FB7395" w:rsidRDefault="00FB739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C3FE7"/>
    <w:multiLevelType w:val="hybridMultilevel"/>
    <w:tmpl w:val="CC765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247F"/>
    <w:rsid w:val="00017A8D"/>
    <w:rsid w:val="000548B3"/>
    <w:rsid w:val="000575F2"/>
    <w:rsid w:val="00087F8B"/>
    <w:rsid w:val="00087FA4"/>
    <w:rsid w:val="000936F1"/>
    <w:rsid w:val="00093D94"/>
    <w:rsid w:val="000B192F"/>
    <w:rsid w:val="000C0619"/>
    <w:rsid w:val="000E620B"/>
    <w:rsid w:val="00160204"/>
    <w:rsid w:val="00183A66"/>
    <w:rsid w:val="001843BE"/>
    <w:rsid w:val="001C1969"/>
    <w:rsid w:val="001E2A9E"/>
    <w:rsid w:val="001F6E15"/>
    <w:rsid w:val="00200DE2"/>
    <w:rsid w:val="00253691"/>
    <w:rsid w:val="002645F9"/>
    <w:rsid w:val="00297A04"/>
    <w:rsid w:val="002B6D3B"/>
    <w:rsid w:val="002D6A00"/>
    <w:rsid w:val="002E1734"/>
    <w:rsid w:val="002F2DB4"/>
    <w:rsid w:val="002F527A"/>
    <w:rsid w:val="003A4F9D"/>
    <w:rsid w:val="003C1F5E"/>
    <w:rsid w:val="003D516F"/>
    <w:rsid w:val="003F51A7"/>
    <w:rsid w:val="003F51DF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71A81"/>
    <w:rsid w:val="00673F01"/>
    <w:rsid w:val="00676D9E"/>
    <w:rsid w:val="006C0F41"/>
    <w:rsid w:val="006D0301"/>
    <w:rsid w:val="006E7870"/>
    <w:rsid w:val="006F7962"/>
    <w:rsid w:val="00701224"/>
    <w:rsid w:val="00721A29"/>
    <w:rsid w:val="00725812"/>
    <w:rsid w:val="0075209E"/>
    <w:rsid w:val="00781557"/>
    <w:rsid w:val="007C7334"/>
    <w:rsid w:val="00856DC0"/>
    <w:rsid w:val="00895F0E"/>
    <w:rsid w:val="008C5A44"/>
    <w:rsid w:val="00900108"/>
    <w:rsid w:val="00981366"/>
    <w:rsid w:val="009906BB"/>
    <w:rsid w:val="0099640F"/>
    <w:rsid w:val="009F57EC"/>
    <w:rsid w:val="00A05266"/>
    <w:rsid w:val="00A17DC6"/>
    <w:rsid w:val="00A372D8"/>
    <w:rsid w:val="00A43C24"/>
    <w:rsid w:val="00A4407A"/>
    <w:rsid w:val="00A80E03"/>
    <w:rsid w:val="00AA039C"/>
    <w:rsid w:val="00AB5F08"/>
    <w:rsid w:val="00B11454"/>
    <w:rsid w:val="00B26EEA"/>
    <w:rsid w:val="00B65E8E"/>
    <w:rsid w:val="00BA461B"/>
    <w:rsid w:val="00BB1F25"/>
    <w:rsid w:val="00BB7D23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861F4"/>
    <w:rsid w:val="00CE0B10"/>
    <w:rsid w:val="00D11E11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665D"/>
    <w:rsid w:val="00EA73DC"/>
    <w:rsid w:val="00ED680B"/>
    <w:rsid w:val="00EF6835"/>
    <w:rsid w:val="00EF6A76"/>
    <w:rsid w:val="00F240AA"/>
    <w:rsid w:val="00F433C2"/>
    <w:rsid w:val="00F465DC"/>
    <w:rsid w:val="00F531BC"/>
    <w:rsid w:val="00FA3526"/>
    <w:rsid w:val="00FA4629"/>
    <w:rsid w:val="00FB7395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0884-49C4-4B4F-BF30-9C19AEAB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4</cp:revision>
  <cp:lastPrinted>2020-06-23T11:25:00Z</cp:lastPrinted>
  <dcterms:created xsi:type="dcterms:W3CDTF">2021-10-13T10:52:00Z</dcterms:created>
  <dcterms:modified xsi:type="dcterms:W3CDTF">2021-10-13T10:56:00Z</dcterms:modified>
</cp:coreProperties>
</file>